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Ramowy Program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XIV Ogólnopolskich Regat Farmaceutów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WROTA MAZUR Imionek k./Pisza 28 ‐ 31.08.2025r.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cs="Calibri-Bold" w:ascii="Calibri-Bold" w:hAnsi="Calibri-Bold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>Czwartek 28.08.2025 r.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przyjazd uczestników, rejestracja, zakwaterowanie (od 14:00)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57" w:left="71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możliwość skorzystania z ciepłej obiadokolacji w ramach własnych środków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sprawdzanie jachtów w warunkach rzeczywistych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prezentacja firm farmaceutycznych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>Piątek 2</w:t>
      </w:r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>9</w:t>
      </w:r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>.08.2025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śniadanie (7:30– 8:30)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losowanie jachtów ‐ Uroczyste otwarcie (9:00– 9:15)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odprawa sterników (9:15 w kapitanacie portu)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regaty I tura (11:00 – 17:00)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57" w:left="714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XI Sprawozdawcze Walne Zebranie członków Klubu Żeglarskiego „Aptekarz” (18:00)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kolacja (19:00)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szanty z udziałem zespołu 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>Sobota 30.08.2025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bufet śniadaniowy (8:00 – 9:00)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odprawa sterników (9:30)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regaty II tura (11:00 – 17:00) ‐ bieg długi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wypłynięcie statku dla kibiców (20 – 25 osób ) ‐ </w:t>
      </w:r>
      <w:r>
        <w:rPr>
          <w:rFonts w:cs="Times New Roman" w:ascii="Times New Roman" w:hAnsi="Times New Roman"/>
          <w:b/>
          <w:bCs/>
          <w:sz w:val="32"/>
          <w:szCs w:val="32"/>
        </w:rPr>
        <w:t>(12:00 – 14:00)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wręczenie nagród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kolacja grillowa i szanty do białego rana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>Niedziela 31.08.2025</w:t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FF0000"/>
          <w:sz w:val="36"/>
          <w:szCs w:val="36"/>
        </w:rPr>
        <w:t xml:space="preserve"> r.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bufet śniadaniowy (8:00 – 09:00)</w:t>
      </w:r>
    </w:p>
    <w:p>
      <w:pPr>
        <w:pStyle w:val="ListParagraph"/>
        <w:numPr>
          <w:ilvl w:val="0"/>
          <w:numId w:val="4"/>
        </w:numPr>
        <w:spacing w:lineRule="auto" w:line="240" w:before="0" w:after="16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wyjazd uczestników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-Bold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52f4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LibreOffice/24.8.6.2$Windows_X86_64 LibreOffice_project/6d98ba145e9a8a39fc57bcc76981d1fb1316c60c</Application>
  <AppVersion>15.0000</AppVersion>
  <Pages>1</Pages>
  <Words>144</Words>
  <Characters>838</Characters>
  <CharactersWithSpaces>946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2025-06-03T21:10:00Z</dcterms:created>
  <dc:creator>c0000013</dc:creator>
  <dc:description/>
  <dc:language>pl-PL</dc:language>
  <cp:lastModifiedBy/>
  <dcterms:modified xsi:type="dcterms:W3CDTF">2025-06-05T11:05:59Z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