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FCE7" w14:textId="77777777" w:rsidR="004F15DB" w:rsidRPr="00893CA9" w:rsidRDefault="00881D07" w:rsidP="00893C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93CA9">
        <w:rPr>
          <w:rFonts w:ascii="Times New Roman" w:hAnsi="Times New Roman" w:cs="Times New Roman"/>
          <w:b/>
          <w:bCs/>
        </w:rPr>
        <w:t xml:space="preserve">Stanowisko </w:t>
      </w:r>
    </w:p>
    <w:p w14:paraId="795B990E" w14:textId="0F13DEA7" w:rsidR="00893CA9" w:rsidRDefault="00881D07" w:rsidP="00893C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93CA9">
        <w:rPr>
          <w:rFonts w:ascii="Times New Roman" w:hAnsi="Times New Roman" w:cs="Times New Roman"/>
          <w:b/>
          <w:bCs/>
        </w:rPr>
        <w:t xml:space="preserve">w sprawie pobierania opłaty za wystawienie </w:t>
      </w:r>
      <w:r w:rsidR="00893CA9" w:rsidRPr="00893CA9">
        <w:rPr>
          <w:rFonts w:ascii="Times New Roman" w:hAnsi="Times New Roman" w:cs="Times New Roman"/>
          <w:b/>
          <w:bCs/>
        </w:rPr>
        <w:t>rece</w:t>
      </w:r>
      <w:r w:rsidR="00893CA9">
        <w:rPr>
          <w:rFonts w:ascii="Times New Roman" w:hAnsi="Times New Roman" w:cs="Times New Roman"/>
          <w:b/>
          <w:bCs/>
        </w:rPr>
        <w:t xml:space="preserve">pty </w:t>
      </w:r>
      <w:r w:rsidRPr="00893CA9">
        <w:rPr>
          <w:rFonts w:ascii="Times New Roman" w:hAnsi="Times New Roman" w:cs="Times New Roman"/>
          <w:b/>
          <w:bCs/>
        </w:rPr>
        <w:t xml:space="preserve">farmaceutycznej </w:t>
      </w:r>
      <w:r w:rsidR="00893CA9">
        <w:rPr>
          <w:rFonts w:ascii="Times New Roman" w:hAnsi="Times New Roman" w:cs="Times New Roman"/>
          <w:b/>
          <w:bCs/>
        </w:rPr>
        <w:t>na</w:t>
      </w:r>
    </w:p>
    <w:p w14:paraId="45006CA0" w14:textId="18B5E6A1" w:rsidR="00881D07" w:rsidRDefault="00893CA9" w:rsidP="00893CA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refundowany </w:t>
      </w:r>
      <w:r w:rsidR="00937ED6" w:rsidRPr="00893CA9">
        <w:rPr>
          <w:rFonts w:ascii="Times New Roman" w:hAnsi="Times New Roman" w:cs="Times New Roman"/>
          <w:b/>
          <w:bCs/>
        </w:rPr>
        <w:t>produkt</w:t>
      </w:r>
      <w:r>
        <w:rPr>
          <w:rFonts w:ascii="Times New Roman" w:hAnsi="Times New Roman" w:cs="Times New Roman"/>
          <w:b/>
          <w:bCs/>
        </w:rPr>
        <w:t xml:space="preserve"> </w:t>
      </w:r>
      <w:r w:rsidR="00937ED6" w:rsidRPr="00893CA9">
        <w:rPr>
          <w:rFonts w:ascii="Times New Roman" w:hAnsi="Times New Roman" w:cs="Times New Roman"/>
          <w:b/>
          <w:bCs/>
        </w:rPr>
        <w:t>immunologiczny</w:t>
      </w:r>
      <w:r>
        <w:rPr>
          <w:rFonts w:ascii="Times New Roman" w:hAnsi="Times New Roman" w:cs="Times New Roman"/>
          <w:b/>
          <w:bCs/>
        </w:rPr>
        <w:t xml:space="preserve"> </w:t>
      </w:r>
      <w:r w:rsidR="00937ED6" w:rsidRPr="00893CA9">
        <w:rPr>
          <w:rFonts w:ascii="Times New Roman" w:hAnsi="Times New Roman" w:cs="Times New Roman"/>
          <w:b/>
          <w:bCs/>
        </w:rPr>
        <w:t>niezbędny</w:t>
      </w:r>
      <w:r>
        <w:rPr>
          <w:rFonts w:ascii="Times New Roman" w:hAnsi="Times New Roman" w:cs="Times New Roman"/>
          <w:b/>
          <w:bCs/>
        </w:rPr>
        <w:t xml:space="preserve"> </w:t>
      </w:r>
      <w:r w:rsidR="00937ED6" w:rsidRPr="00893CA9">
        <w:rPr>
          <w:rFonts w:ascii="Times New Roman" w:hAnsi="Times New Roman" w:cs="Times New Roman"/>
          <w:b/>
          <w:bCs/>
        </w:rPr>
        <w:t>do przeprowadz</w:t>
      </w:r>
      <w:r>
        <w:rPr>
          <w:rFonts w:ascii="Times New Roman" w:hAnsi="Times New Roman" w:cs="Times New Roman"/>
          <w:b/>
          <w:bCs/>
        </w:rPr>
        <w:t>e</w:t>
      </w:r>
      <w:r w:rsidR="00937ED6" w:rsidRPr="00893CA9">
        <w:rPr>
          <w:rFonts w:ascii="Times New Roman" w:hAnsi="Times New Roman" w:cs="Times New Roman"/>
          <w:b/>
          <w:bCs/>
        </w:rPr>
        <w:t>nia</w:t>
      </w:r>
      <w:r>
        <w:rPr>
          <w:rFonts w:ascii="Times New Roman" w:hAnsi="Times New Roman" w:cs="Times New Roman"/>
          <w:b/>
          <w:bCs/>
        </w:rPr>
        <w:t xml:space="preserve"> w aptece </w:t>
      </w:r>
      <w:r w:rsidR="00696695" w:rsidRPr="00893CA9">
        <w:rPr>
          <w:rFonts w:ascii="Times New Roman" w:hAnsi="Times New Roman" w:cs="Times New Roman"/>
          <w:b/>
          <w:bCs/>
        </w:rPr>
        <w:t xml:space="preserve">zalecanego </w:t>
      </w:r>
      <w:r w:rsidR="00937ED6" w:rsidRPr="00893CA9">
        <w:rPr>
          <w:rFonts w:ascii="Times New Roman" w:hAnsi="Times New Roman" w:cs="Times New Roman"/>
          <w:b/>
          <w:bCs/>
        </w:rPr>
        <w:t>szczepienia</w:t>
      </w:r>
      <w:r w:rsidR="00696695" w:rsidRPr="00893CA9">
        <w:rPr>
          <w:rFonts w:ascii="Times New Roman" w:hAnsi="Times New Roman" w:cs="Times New Roman"/>
          <w:b/>
          <w:bCs/>
        </w:rPr>
        <w:t xml:space="preserve"> ochronnego</w:t>
      </w:r>
    </w:p>
    <w:p w14:paraId="7FFA5672" w14:textId="77777777" w:rsidR="00893CA9" w:rsidRPr="00893CA9" w:rsidRDefault="00893CA9" w:rsidP="004F15DB">
      <w:pPr>
        <w:jc w:val="center"/>
        <w:rPr>
          <w:rFonts w:ascii="Times New Roman" w:hAnsi="Times New Roman" w:cs="Times New Roman"/>
        </w:rPr>
      </w:pPr>
    </w:p>
    <w:p w14:paraId="32DB770A" w14:textId="3FFD5481" w:rsidR="00893CA9" w:rsidRDefault="00881D07" w:rsidP="00893CA9">
      <w:pPr>
        <w:spacing w:line="360" w:lineRule="auto"/>
        <w:jc w:val="both"/>
        <w:rPr>
          <w:rFonts w:ascii="Times New Roman" w:hAnsi="Times New Roman" w:cs="Times New Roman"/>
        </w:rPr>
      </w:pPr>
      <w:r w:rsidRPr="00893CA9">
        <w:rPr>
          <w:rFonts w:ascii="Times New Roman" w:hAnsi="Times New Roman" w:cs="Times New Roman"/>
        </w:rPr>
        <w:t xml:space="preserve">W </w:t>
      </w:r>
      <w:r w:rsidR="00893CA9">
        <w:rPr>
          <w:rFonts w:ascii="Times New Roman" w:hAnsi="Times New Roman" w:cs="Times New Roman"/>
        </w:rPr>
        <w:t xml:space="preserve">związku </w:t>
      </w:r>
      <w:r w:rsidR="002D109C">
        <w:rPr>
          <w:rFonts w:ascii="Times New Roman" w:hAnsi="Times New Roman" w:cs="Times New Roman"/>
        </w:rPr>
        <w:t xml:space="preserve">z </w:t>
      </w:r>
      <w:r w:rsidRPr="00893CA9">
        <w:rPr>
          <w:rFonts w:ascii="Times New Roman" w:hAnsi="Times New Roman" w:cs="Times New Roman"/>
        </w:rPr>
        <w:t>wątpliwości</w:t>
      </w:r>
      <w:r w:rsidR="00893CA9">
        <w:rPr>
          <w:rFonts w:ascii="Times New Roman" w:hAnsi="Times New Roman" w:cs="Times New Roman"/>
        </w:rPr>
        <w:t xml:space="preserve">ami </w:t>
      </w:r>
      <w:r w:rsidRPr="00893CA9">
        <w:rPr>
          <w:rFonts w:ascii="Times New Roman" w:hAnsi="Times New Roman" w:cs="Times New Roman"/>
        </w:rPr>
        <w:t>dotycząc</w:t>
      </w:r>
      <w:r w:rsidR="00893CA9">
        <w:rPr>
          <w:rFonts w:ascii="Times New Roman" w:hAnsi="Times New Roman" w:cs="Times New Roman"/>
        </w:rPr>
        <w:t xml:space="preserve">ymi </w:t>
      </w:r>
      <w:r w:rsidRPr="00893CA9">
        <w:rPr>
          <w:rFonts w:ascii="Times New Roman" w:hAnsi="Times New Roman" w:cs="Times New Roman"/>
        </w:rPr>
        <w:t xml:space="preserve">pobierania opłaty </w:t>
      </w:r>
      <w:r w:rsidR="00D636CD" w:rsidRPr="002D109C">
        <w:rPr>
          <w:rFonts w:ascii="Times New Roman" w:hAnsi="Times New Roman" w:cs="Times New Roman"/>
        </w:rPr>
        <w:t xml:space="preserve">za </w:t>
      </w:r>
      <w:r w:rsidR="00893CA9" w:rsidRPr="00893CA9">
        <w:rPr>
          <w:rFonts w:ascii="Times New Roman" w:hAnsi="Times New Roman" w:cs="Times New Roman"/>
          <w:b/>
          <w:bCs/>
        </w:rPr>
        <w:t>wystawienie recepty farmaceutycznej na</w:t>
      </w:r>
      <w:r w:rsidR="00893CA9">
        <w:rPr>
          <w:rFonts w:ascii="Times New Roman" w:hAnsi="Times New Roman" w:cs="Times New Roman"/>
          <w:b/>
          <w:bCs/>
        </w:rPr>
        <w:t xml:space="preserve"> </w:t>
      </w:r>
      <w:r w:rsidR="00893CA9" w:rsidRPr="00893CA9">
        <w:rPr>
          <w:rFonts w:ascii="Times New Roman" w:hAnsi="Times New Roman" w:cs="Times New Roman"/>
          <w:b/>
          <w:bCs/>
        </w:rPr>
        <w:t>refundowany produkt immunologiczny niezbędny do przeprowadzenia w aptece zalecanego szczepienia ochronnego</w:t>
      </w:r>
      <w:r w:rsidRPr="00893CA9">
        <w:rPr>
          <w:rFonts w:ascii="Times New Roman" w:hAnsi="Times New Roman" w:cs="Times New Roman"/>
        </w:rPr>
        <w:t>, Naczelna Izba Aptekarska</w:t>
      </w:r>
      <w:r w:rsidR="00893CA9">
        <w:rPr>
          <w:rFonts w:ascii="Times New Roman" w:hAnsi="Times New Roman" w:cs="Times New Roman"/>
        </w:rPr>
        <w:t xml:space="preserve"> </w:t>
      </w:r>
      <w:r w:rsidR="005A3A0B">
        <w:rPr>
          <w:rFonts w:ascii="Times New Roman" w:hAnsi="Times New Roman" w:cs="Times New Roman"/>
        </w:rPr>
        <w:t>informuje</w:t>
      </w:r>
      <w:r w:rsidR="00893CA9">
        <w:rPr>
          <w:rFonts w:ascii="Times New Roman" w:hAnsi="Times New Roman" w:cs="Times New Roman"/>
        </w:rPr>
        <w:t>, co następuje:</w:t>
      </w:r>
    </w:p>
    <w:p w14:paraId="72406F92" w14:textId="3F80807C" w:rsidR="00744DF4" w:rsidRPr="00B75C37" w:rsidRDefault="00893CA9" w:rsidP="001F4EED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 w:rsidRPr="00B75C37">
        <w:rPr>
          <w:rFonts w:ascii="Times New Roman" w:hAnsi="Times New Roman" w:cs="Times New Roman"/>
        </w:rPr>
        <w:t xml:space="preserve">Od dnia 14 lutego br. </w:t>
      </w:r>
      <w:r w:rsidR="00744DF4" w:rsidRPr="00B75C37">
        <w:rPr>
          <w:rFonts w:ascii="Times New Roman" w:hAnsi="Times New Roman" w:cs="Times New Roman"/>
        </w:rPr>
        <w:t>farmaceuta może wystawić receptę farmaceutyczną na produkt immunologiczny niezbędny do przeprowadzania w aptece każdego zalecanego szczepienia ochronnego.</w:t>
      </w:r>
      <w:r w:rsidR="00744DF4">
        <w:rPr>
          <w:rStyle w:val="Odwoanieprzypisudolnego"/>
          <w:rFonts w:ascii="Times New Roman" w:hAnsi="Times New Roman" w:cs="Times New Roman"/>
        </w:rPr>
        <w:footnoteReference w:id="1"/>
      </w:r>
      <w:r w:rsidR="00B75C37">
        <w:rPr>
          <w:rFonts w:ascii="Times New Roman" w:hAnsi="Times New Roman" w:cs="Times New Roman"/>
        </w:rPr>
        <w:t xml:space="preserve"> </w:t>
      </w:r>
      <w:r w:rsidR="00744DF4" w:rsidRPr="00B75C37">
        <w:rPr>
          <w:rFonts w:ascii="Times New Roman" w:hAnsi="Times New Roman" w:cs="Times New Roman"/>
        </w:rPr>
        <w:t xml:space="preserve">Recepta </w:t>
      </w:r>
      <w:r w:rsidR="00B75C37">
        <w:rPr>
          <w:rFonts w:ascii="Times New Roman" w:hAnsi="Times New Roman" w:cs="Times New Roman"/>
        </w:rPr>
        <w:t xml:space="preserve">ta </w:t>
      </w:r>
      <w:r w:rsidR="00744DF4" w:rsidRPr="00B75C37">
        <w:rPr>
          <w:rFonts w:ascii="Times New Roman" w:hAnsi="Times New Roman" w:cs="Times New Roman"/>
        </w:rPr>
        <w:t>może dotyczyć produktu immunologicznego</w:t>
      </w:r>
      <w:r w:rsidR="00D84324">
        <w:rPr>
          <w:rFonts w:ascii="Times New Roman" w:hAnsi="Times New Roman" w:cs="Times New Roman"/>
        </w:rPr>
        <w:t xml:space="preserve"> objętego refundacją.</w:t>
      </w:r>
      <w:r w:rsidR="00744DF4">
        <w:rPr>
          <w:rStyle w:val="Odwoanieprzypisudolnego"/>
          <w:rFonts w:ascii="Times New Roman" w:hAnsi="Times New Roman" w:cs="Times New Roman"/>
        </w:rPr>
        <w:footnoteReference w:id="2"/>
      </w:r>
      <w:r w:rsidR="00744DF4" w:rsidRPr="00B75C37">
        <w:rPr>
          <w:rFonts w:ascii="Times New Roman" w:hAnsi="Times New Roman" w:cs="Times New Roman"/>
        </w:rPr>
        <w:t xml:space="preserve"> Recepta ta może być wystawiona także </w:t>
      </w:r>
      <w:r w:rsidR="00744DF4" w:rsidRPr="00B75C37">
        <w:rPr>
          <w:rFonts w:ascii="Times New Roman" w:hAnsi="Times New Roman" w:cs="Times New Roman"/>
          <w:b/>
          <w:bCs/>
        </w:rPr>
        <w:t>dla osób posiadających uprawnienia dodatkowe</w:t>
      </w:r>
      <w:r w:rsidR="00744DF4" w:rsidRPr="00B75C37">
        <w:rPr>
          <w:rFonts w:ascii="Times New Roman" w:hAnsi="Times New Roman" w:cs="Times New Roman"/>
        </w:rPr>
        <w:t>.</w:t>
      </w:r>
      <w:r w:rsidR="008666A3">
        <w:rPr>
          <w:rStyle w:val="Odwoanieprzypisudolnego"/>
          <w:rFonts w:ascii="Times New Roman" w:hAnsi="Times New Roman" w:cs="Times New Roman"/>
        </w:rPr>
        <w:footnoteReference w:id="3"/>
      </w:r>
      <w:r w:rsidR="00744DF4" w:rsidRPr="00B75C37">
        <w:rPr>
          <w:rFonts w:ascii="Times New Roman" w:hAnsi="Times New Roman" w:cs="Times New Roman"/>
        </w:rPr>
        <w:t xml:space="preserve"> </w:t>
      </w:r>
    </w:p>
    <w:p w14:paraId="24740223" w14:textId="606FB6A9" w:rsidR="000D3B67" w:rsidRPr="000D3B67" w:rsidRDefault="00D84324" w:rsidP="000D3B67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0D3B67" w:rsidRPr="000D3B67">
        <w:rPr>
          <w:rFonts w:ascii="Times New Roman" w:hAnsi="Times New Roman" w:cs="Times New Roman"/>
          <w:b/>
          <w:bCs/>
        </w:rPr>
        <w:t xml:space="preserve"> związku </w:t>
      </w:r>
      <w:r w:rsidR="000D3B67">
        <w:rPr>
          <w:rFonts w:ascii="Times New Roman" w:hAnsi="Times New Roman" w:cs="Times New Roman"/>
          <w:b/>
          <w:bCs/>
        </w:rPr>
        <w:t>ze zmianami, które weszły w życie od 14 lutego 2025 r.</w:t>
      </w:r>
      <w:r w:rsidR="003A241B">
        <w:rPr>
          <w:rFonts w:ascii="Times New Roman" w:hAnsi="Times New Roman" w:cs="Times New Roman"/>
          <w:b/>
          <w:bCs/>
        </w:rPr>
        <w:t>,</w:t>
      </w:r>
      <w:r w:rsidR="000D3B67">
        <w:rPr>
          <w:rFonts w:ascii="Times New Roman" w:hAnsi="Times New Roman" w:cs="Times New Roman"/>
          <w:b/>
          <w:bCs/>
        </w:rPr>
        <w:t xml:space="preserve"> </w:t>
      </w:r>
      <w:r w:rsidR="000D3B67" w:rsidRPr="00893CA9">
        <w:rPr>
          <w:rFonts w:ascii="Times New Roman" w:hAnsi="Times New Roman" w:cs="Times New Roman"/>
        </w:rPr>
        <w:t>Naczelna Izba Aptekarska</w:t>
      </w:r>
      <w:r w:rsidR="000D3B67">
        <w:rPr>
          <w:rFonts w:ascii="Times New Roman" w:hAnsi="Times New Roman" w:cs="Times New Roman"/>
        </w:rPr>
        <w:t xml:space="preserve"> zwróciła się do Ministra Zdrowia </w:t>
      </w:r>
      <w:r w:rsidR="000D3B67" w:rsidRPr="000D3B67">
        <w:rPr>
          <w:rFonts w:ascii="Times New Roman" w:hAnsi="Times New Roman" w:cs="Times New Roman"/>
          <w:b/>
          <w:bCs/>
        </w:rPr>
        <w:t xml:space="preserve">o podwyższenie wyceny świadczeń wymagających wystawienia recepty farmaceutycznej oraz o dokonanie zmiany Katalogu produktów rozliczeniowych poprzez wyodrębnienie dwóch osobnych grup </w:t>
      </w:r>
      <w:r w:rsidR="000D3B67" w:rsidRPr="000D3B67">
        <w:rPr>
          <w:rFonts w:ascii="Times New Roman" w:hAnsi="Times New Roman" w:cs="Times New Roman"/>
          <w:b/>
          <w:bCs/>
        </w:rPr>
        <w:lastRenderedPageBreak/>
        <w:t xml:space="preserve">świadczeń w zależności od tego, czy szczepienie wymaga wystawienia recepty przez farmaceutę, czy też realizowane jest na podstawie wcześniej wystawionej recepty. </w:t>
      </w:r>
    </w:p>
    <w:p w14:paraId="14529A6C" w14:textId="35CB95AF" w:rsidR="00893CA9" w:rsidRPr="00744DF4" w:rsidRDefault="00744DF4" w:rsidP="0036550A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 w:rsidRPr="00744DF4">
        <w:rPr>
          <w:rFonts w:ascii="Times New Roman" w:hAnsi="Times New Roman" w:cs="Times New Roman"/>
        </w:rPr>
        <w:t>Recepta</w:t>
      </w:r>
      <w:r>
        <w:rPr>
          <w:rFonts w:ascii="Times New Roman" w:hAnsi="Times New Roman" w:cs="Times New Roman"/>
        </w:rPr>
        <w:t xml:space="preserve"> </w:t>
      </w:r>
      <w:r w:rsidRPr="00744DF4">
        <w:rPr>
          <w:rFonts w:ascii="Times New Roman" w:hAnsi="Times New Roman" w:cs="Times New Roman"/>
        </w:rPr>
        <w:t>farmaceutyczna, o której mowa w pkt</w:t>
      </w:r>
      <w:r>
        <w:rPr>
          <w:rFonts w:ascii="Times New Roman" w:hAnsi="Times New Roman" w:cs="Times New Roman"/>
        </w:rPr>
        <w:t xml:space="preserve"> </w:t>
      </w:r>
      <w:r w:rsidRPr="00744D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Pr="00744DF4">
        <w:rPr>
          <w:rFonts w:ascii="Times New Roman" w:hAnsi="Times New Roman" w:cs="Times New Roman"/>
        </w:rPr>
        <w:t>jest podstawą zastosowania produktu immunologicznego w aptece ogólnodostępnej, w której farmaceuta wystawił tę receptę.</w:t>
      </w:r>
    </w:p>
    <w:p w14:paraId="348333E1" w14:textId="43187681" w:rsidR="00012893" w:rsidRDefault="0003222A" w:rsidP="0036550A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</w:t>
      </w:r>
      <w:r w:rsidRPr="00012893">
        <w:rPr>
          <w:rFonts w:ascii="Times New Roman" w:hAnsi="Times New Roman" w:cs="Times New Roman"/>
        </w:rPr>
        <w:t xml:space="preserve">inister zdrowia </w:t>
      </w:r>
      <w:r>
        <w:rPr>
          <w:rFonts w:ascii="Times New Roman" w:hAnsi="Times New Roman" w:cs="Times New Roman"/>
        </w:rPr>
        <w:t xml:space="preserve">ustalił, że </w:t>
      </w:r>
      <w:r w:rsidRPr="00012893">
        <w:rPr>
          <w:rFonts w:ascii="Times New Roman" w:hAnsi="Times New Roman" w:cs="Times New Roman"/>
        </w:rPr>
        <w:t>trzy szczepienia ochronne są finansowane ze środków publicznych</w:t>
      </w:r>
      <w:r w:rsidR="00012893">
        <w:rPr>
          <w:rStyle w:val="Odwoanieprzypisudolnego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:</w:t>
      </w:r>
      <w:r w:rsidR="00012893" w:rsidRPr="00012893">
        <w:rPr>
          <w:rFonts w:ascii="Times New Roman" w:hAnsi="Times New Roman" w:cs="Times New Roman"/>
        </w:rPr>
        <w:t xml:space="preserve"> </w:t>
      </w:r>
    </w:p>
    <w:p w14:paraId="4CBFE7D5" w14:textId="77777777" w:rsidR="0003222A" w:rsidRPr="0003222A" w:rsidRDefault="00012893" w:rsidP="00871B2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893">
        <w:rPr>
          <w:rFonts w:ascii="Times New Roman" w:hAnsi="Times New Roman" w:cs="Times New Roman"/>
        </w:rPr>
        <w:t xml:space="preserve">szczepienie przeciw COVID-19 dla osób </w:t>
      </w:r>
      <w:r w:rsidRPr="00871B21">
        <w:rPr>
          <w:rFonts w:ascii="Times New Roman" w:hAnsi="Times New Roman" w:cs="Times New Roman"/>
          <w:b/>
          <w:bCs/>
        </w:rPr>
        <w:t>po ukończeniu 18. roku życia</w:t>
      </w:r>
      <w:r w:rsidR="0003222A">
        <w:rPr>
          <w:rFonts w:ascii="Times New Roman" w:hAnsi="Times New Roman" w:cs="Times New Roman"/>
          <w:b/>
          <w:bCs/>
        </w:rPr>
        <w:t>;</w:t>
      </w:r>
    </w:p>
    <w:p w14:paraId="7ADAB4FA" w14:textId="6ABF6FA4" w:rsidR="00012893" w:rsidRPr="00012893" w:rsidRDefault="00012893" w:rsidP="00871B2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2893">
        <w:rPr>
          <w:rFonts w:ascii="Times New Roman" w:hAnsi="Times New Roman" w:cs="Times New Roman"/>
        </w:rPr>
        <w:t xml:space="preserve">szczepienie przeciw GRYPIE dla osób </w:t>
      </w:r>
      <w:r w:rsidRPr="00871B21">
        <w:rPr>
          <w:rFonts w:ascii="Times New Roman" w:hAnsi="Times New Roman" w:cs="Times New Roman"/>
          <w:b/>
          <w:bCs/>
        </w:rPr>
        <w:t>po ukończeniu 65. roku życia</w:t>
      </w:r>
      <w:r w:rsidRPr="00012893">
        <w:rPr>
          <w:rFonts w:ascii="Times New Roman" w:hAnsi="Times New Roman" w:cs="Times New Roman"/>
        </w:rPr>
        <w:t>;</w:t>
      </w:r>
    </w:p>
    <w:p w14:paraId="24FC0482" w14:textId="77777777" w:rsidR="0003222A" w:rsidRPr="0003222A" w:rsidRDefault="00012893" w:rsidP="000322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3222A">
        <w:rPr>
          <w:rFonts w:ascii="Times New Roman" w:hAnsi="Times New Roman" w:cs="Times New Roman"/>
        </w:rPr>
        <w:t xml:space="preserve">szczepienie przeciw PNEUMOKOKOM osobom </w:t>
      </w:r>
      <w:r w:rsidRPr="0003222A">
        <w:rPr>
          <w:rFonts w:ascii="Times New Roman" w:hAnsi="Times New Roman" w:cs="Times New Roman"/>
          <w:b/>
          <w:bCs/>
        </w:rPr>
        <w:t>po ukończeniu 65. roku życia</w:t>
      </w:r>
      <w:r w:rsidR="0003222A">
        <w:rPr>
          <w:rFonts w:ascii="Times New Roman" w:hAnsi="Times New Roman" w:cs="Times New Roman"/>
          <w:b/>
          <w:bCs/>
        </w:rPr>
        <w:t>.</w:t>
      </w:r>
    </w:p>
    <w:p w14:paraId="1AC03436" w14:textId="4B1E6402" w:rsidR="00871B21" w:rsidRPr="0003222A" w:rsidRDefault="0036550A" w:rsidP="0003222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3222A">
        <w:rPr>
          <w:rFonts w:ascii="Times New Roman" w:hAnsi="Times New Roman" w:cs="Times New Roman"/>
        </w:rPr>
        <w:t>Ww. s</w:t>
      </w:r>
      <w:r w:rsidR="00871B21" w:rsidRPr="0003222A">
        <w:rPr>
          <w:rFonts w:ascii="Times New Roman" w:hAnsi="Times New Roman" w:cs="Times New Roman"/>
        </w:rPr>
        <w:t>zczepienia ochronne</w:t>
      </w:r>
      <w:r w:rsidRPr="0003222A">
        <w:rPr>
          <w:rFonts w:ascii="Times New Roman" w:hAnsi="Times New Roman" w:cs="Times New Roman"/>
        </w:rPr>
        <w:t xml:space="preserve"> </w:t>
      </w:r>
      <w:r w:rsidR="00871B21" w:rsidRPr="0003222A">
        <w:rPr>
          <w:rFonts w:ascii="Times New Roman" w:hAnsi="Times New Roman" w:cs="Times New Roman"/>
        </w:rPr>
        <w:t>finansowane są na podstawie umów na realizację</w:t>
      </w:r>
      <w:r w:rsidR="007C7955" w:rsidRPr="0003222A">
        <w:rPr>
          <w:rFonts w:ascii="Times New Roman" w:hAnsi="Times New Roman" w:cs="Times New Roman"/>
        </w:rPr>
        <w:t xml:space="preserve"> </w:t>
      </w:r>
      <w:r w:rsidR="00871B21" w:rsidRPr="0003222A">
        <w:rPr>
          <w:rFonts w:ascii="Times New Roman" w:hAnsi="Times New Roman" w:cs="Times New Roman"/>
        </w:rPr>
        <w:t>zalecanych szczepień ochronnych w aptece zawieranych przez podmioty prowadzące apteki z Narodowym Funduszem Zdrowia.</w:t>
      </w:r>
      <w:r w:rsidR="00871B21">
        <w:rPr>
          <w:rStyle w:val="Odwoanieprzypisudolnego"/>
          <w:rFonts w:ascii="Times New Roman" w:hAnsi="Times New Roman" w:cs="Times New Roman"/>
        </w:rPr>
        <w:footnoteReference w:id="5"/>
      </w:r>
      <w:r w:rsidR="00871B21" w:rsidRPr="0003222A">
        <w:rPr>
          <w:rFonts w:ascii="Times New Roman" w:hAnsi="Times New Roman" w:cs="Times New Roman"/>
        </w:rPr>
        <w:t xml:space="preserve"> </w:t>
      </w:r>
    </w:p>
    <w:p w14:paraId="63C5D292" w14:textId="5D40D424" w:rsidR="00871B21" w:rsidRPr="00871B21" w:rsidRDefault="0003222A" w:rsidP="0036550A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71B21" w:rsidRPr="00871B21">
        <w:rPr>
          <w:rFonts w:ascii="Times New Roman" w:hAnsi="Times New Roman" w:cs="Times New Roman"/>
        </w:rPr>
        <w:t xml:space="preserve"> przypadku</w:t>
      </w:r>
      <w:r w:rsidR="0036550A">
        <w:rPr>
          <w:rFonts w:ascii="Times New Roman" w:hAnsi="Times New Roman" w:cs="Times New Roman"/>
        </w:rPr>
        <w:t xml:space="preserve"> </w:t>
      </w:r>
      <w:r w:rsidR="00871B21" w:rsidRPr="00871B21">
        <w:rPr>
          <w:rFonts w:ascii="Times New Roman" w:hAnsi="Times New Roman" w:cs="Times New Roman"/>
        </w:rPr>
        <w:t>szczepień ochronnych</w:t>
      </w:r>
      <w:r w:rsidR="0036550A">
        <w:rPr>
          <w:rFonts w:ascii="Times New Roman" w:hAnsi="Times New Roman" w:cs="Times New Roman"/>
        </w:rPr>
        <w:t xml:space="preserve"> </w:t>
      </w:r>
      <w:r w:rsidR="00871B21" w:rsidRPr="00871B21">
        <w:rPr>
          <w:rFonts w:ascii="Times New Roman" w:hAnsi="Times New Roman" w:cs="Times New Roman"/>
        </w:rPr>
        <w:t>przeciwko</w:t>
      </w:r>
      <w:r w:rsidR="0036550A">
        <w:rPr>
          <w:rFonts w:ascii="Times New Roman" w:hAnsi="Times New Roman" w:cs="Times New Roman"/>
        </w:rPr>
        <w:t xml:space="preserve"> </w:t>
      </w:r>
      <w:r w:rsidR="00871B21" w:rsidRPr="00871B21">
        <w:rPr>
          <w:rFonts w:ascii="Times New Roman" w:hAnsi="Times New Roman" w:cs="Times New Roman"/>
        </w:rPr>
        <w:t>COVID-19, GRYPIE</w:t>
      </w:r>
      <w:r>
        <w:rPr>
          <w:rFonts w:ascii="Times New Roman" w:hAnsi="Times New Roman" w:cs="Times New Roman"/>
        </w:rPr>
        <w:br/>
      </w:r>
      <w:r w:rsidR="00871B21" w:rsidRPr="00871B21">
        <w:rPr>
          <w:rFonts w:ascii="Times New Roman" w:hAnsi="Times New Roman" w:cs="Times New Roman"/>
        </w:rPr>
        <w:t>i PNEUMOKOKOM</w:t>
      </w:r>
      <w:r w:rsidR="0036550A">
        <w:rPr>
          <w:rFonts w:ascii="Times New Roman" w:hAnsi="Times New Roman" w:cs="Times New Roman"/>
        </w:rPr>
        <w:t xml:space="preserve"> </w:t>
      </w:r>
      <w:r w:rsidR="00871B21">
        <w:rPr>
          <w:rFonts w:ascii="Times New Roman" w:hAnsi="Times New Roman" w:cs="Times New Roman"/>
        </w:rPr>
        <w:t>w</w:t>
      </w:r>
      <w:r w:rsidR="00871B21" w:rsidRPr="00871B21">
        <w:rPr>
          <w:rFonts w:ascii="Times New Roman" w:hAnsi="Times New Roman" w:cs="Times New Roman"/>
        </w:rPr>
        <w:t>ykonanie szczepienia obejmuje</w:t>
      </w:r>
      <w:r w:rsidR="00D84324">
        <w:rPr>
          <w:rFonts w:ascii="Times New Roman" w:hAnsi="Times New Roman" w:cs="Times New Roman"/>
        </w:rPr>
        <w:t>:</w:t>
      </w:r>
      <w:r>
        <w:rPr>
          <w:rStyle w:val="Odwoanieprzypisudolnego"/>
          <w:rFonts w:ascii="Times New Roman" w:hAnsi="Times New Roman" w:cs="Times New Roman"/>
        </w:rPr>
        <w:footnoteReference w:id="6"/>
      </w:r>
    </w:p>
    <w:p w14:paraId="372C09E6" w14:textId="023897B5" w:rsidR="00871B21" w:rsidRPr="0003222A" w:rsidRDefault="00871B21" w:rsidP="00871B21">
      <w:pPr>
        <w:pStyle w:val="Akapitzlist"/>
        <w:numPr>
          <w:ilvl w:val="1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 w:rsidRPr="00871B21">
        <w:rPr>
          <w:rFonts w:ascii="Times New Roman" w:hAnsi="Times New Roman" w:cs="Times New Roman"/>
        </w:rPr>
        <w:t xml:space="preserve">samodzielne </w:t>
      </w:r>
      <w:r w:rsidRPr="00871B21">
        <w:rPr>
          <w:rFonts w:ascii="Times New Roman" w:hAnsi="Times New Roman" w:cs="Times New Roman"/>
          <w:b/>
          <w:bCs/>
        </w:rPr>
        <w:t>dokonanie kwalifikacji</w:t>
      </w:r>
      <w:r w:rsidRPr="00871B21">
        <w:rPr>
          <w:rFonts w:ascii="Times New Roman" w:hAnsi="Times New Roman" w:cs="Times New Roman"/>
        </w:rPr>
        <w:t xml:space="preserve"> przez farmaceutę, w stosunku do pacjenta podlegającemu zaszczepieniu oraz </w:t>
      </w:r>
      <w:r w:rsidRPr="00871B21">
        <w:rPr>
          <w:rFonts w:ascii="Times New Roman" w:hAnsi="Times New Roman" w:cs="Times New Roman"/>
          <w:b/>
          <w:bCs/>
        </w:rPr>
        <w:t>wykonanie zalecanego szczepienia ochronnego</w:t>
      </w:r>
      <w:r w:rsidRPr="00871B21">
        <w:rPr>
          <w:rFonts w:ascii="Times New Roman" w:hAnsi="Times New Roman" w:cs="Times New Roman"/>
        </w:rPr>
        <w:t xml:space="preserve"> przez farmaceutę zgodnie z przepisami </w:t>
      </w:r>
      <w:r w:rsidRPr="0003222A">
        <w:rPr>
          <w:rFonts w:ascii="Times New Roman" w:hAnsi="Times New Roman" w:cs="Times New Roman"/>
          <w:b/>
          <w:bCs/>
        </w:rPr>
        <w:t>albo</w:t>
      </w:r>
    </w:p>
    <w:p w14:paraId="2F8494BF" w14:textId="681C066A" w:rsidR="00871B21" w:rsidRPr="00871B21" w:rsidRDefault="00871B21" w:rsidP="00871B21">
      <w:pPr>
        <w:pStyle w:val="Akapitzlist"/>
        <w:numPr>
          <w:ilvl w:val="1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871B21">
        <w:rPr>
          <w:rFonts w:ascii="Times New Roman" w:hAnsi="Times New Roman" w:cs="Times New Roman"/>
          <w:b/>
          <w:bCs/>
        </w:rPr>
        <w:t>wykonanie zalecanego szczepienia ochronnego</w:t>
      </w:r>
      <w:r w:rsidRPr="00871B21">
        <w:rPr>
          <w:rFonts w:ascii="Times New Roman" w:hAnsi="Times New Roman" w:cs="Times New Roman"/>
        </w:rPr>
        <w:t xml:space="preserve"> przez farmaceutę pacjentowi podlegającemu zaszczepieniu, którego kwalifikacji do szczepienia dokonał lekarz, felczer, lekarz dentysta i wystawił on receptę na szczepionkę;</w:t>
      </w:r>
    </w:p>
    <w:p w14:paraId="0C4B3536" w14:textId="73E66F97" w:rsidR="00871B21" w:rsidRPr="00871B21" w:rsidRDefault="00871B21" w:rsidP="00871B21">
      <w:pPr>
        <w:pStyle w:val="Akapitzlist"/>
        <w:numPr>
          <w:ilvl w:val="1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871B21">
        <w:rPr>
          <w:rFonts w:ascii="Times New Roman" w:hAnsi="Times New Roman" w:cs="Times New Roman"/>
        </w:rPr>
        <w:t>wpis w Karcie Szczepień potwierdzający kwalifikację do szczepienia zalecanego;</w:t>
      </w:r>
    </w:p>
    <w:p w14:paraId="68FDCCC0" w14:textId="2D93A591" w:rsidR="00871B21" w:rsidRDefault="00871B21" w:rsidP="00871B21">
      <w:pPr>
        <w:pStyle w:val="Akapitzlist"/>
        <w:numPr>
          <w:ilvl w:val="1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</w:rPr>
      </w:pPr>
      <w:r w:rsidRPr="00871B21">
        <w:rPr>
          <w:rFonts w:ascii="Times New Roman" w:hAnsi="Times New Roman" w:cs="Times New Roman"/>
        </w:rPr>
        <w:t>wpis w Karcie Szczepień potwierdzający wykonanie szczepienia zalecanego</w:t>
      </w:r>
      <w:r>
        <w:rPr>
          <w:rFonts w:ascii="Times New Roman" w:hAnsi="Times New Roman" w:cs="Times New Roman"/>
        </w:rPr>
        <w:t>.</w:t>
      </w:r>
    </w:p>
    <w:p w14:paraId="4F3F7348" w14:textId="427EBFB7" w:rsidR="0036550A" w:rsidRDefault="00871B21" w:rsidP="0036550A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rFonts w:ascii="Times New Roman" w:hAnsi="Times New Roman" w:cs="Times New Roman"/>
        </w:rPr>
      </w:pPr>
      <w:r w:rsidRPr="00865F8D">
        <w:rPr>
          <w:rFonts w:ascii="Times New Roman" w:hAnsi="Times New Roman" w:cs="Times New Roman"/>
        </w:rPr>
        <w:t xml:space="preserve">Do 13 </w:t>
      </w:r>
      <w:r w:rsidR="00865F8D">
        <w:rPr>
          <w:rFonts w:ascii="Times New Roman" w:hAnsi="Times New Roman" w:cs="Times New Roman"/>
        </w:rPr>
        <w:t xml:space="preserve">lutego </w:t>
      </w:r>
      <w:r w:rsidRPr="00865F8D">
        <w:rPr>
          <w:rFonts w:ascii="Times New Roman" w:hAnsi="Times New Roman" w:cs="Times New Roman"/>
        </w:rPr>
        <w:t>2025 r.</w:t>
      </w:r>
      <w:r w:rsidR="00865F8D" w:rsidRPr="00865F8D">
        <w:rPr>
          <w:rFonts w:ascii="Times New Roman" w:hAnsi="Times New Roman" w:cs="Times New Roman"/>
        </w:rPr>
        <w:t xml:space="preserve"> </w:t>
      </w:r>
      <w:r w:rsidRPr="00865F8D">
        <w:rPr>
          <w:rFonts w:ascii="Times New Roman" w:hAnsi="Times New Roman" w:cs="Times New Roman"/>
        </w:rPr>
        <w:t>farmaceuta</w:t>
      </w:r>
      <w:r w:rsidR="00865F8D" w:rsidRPr="00865F8D">
        <w:rPr>
          <w:rFonts w:ascii="Times New Roman" w:hAnsi="Times New Roman" w:cs="Times New Roman"/>
        </w:rPr>
        <w:t xml:space="preserve"> mógł wystawić</w:t>
      </w:r>
      <w:r w:rsidR="008666A3">
        <w:rPr>
          <w:rFonts w:ascii="Times New Roman" w:hAnsi="Times New Roman" w:cs="Times New Roman"/>
        </w:rPr>
        <w:t xml:space="preserve"> </w:t>
      </w:r>
      <w:r w:rsidR="00865F8D" w:rsidRPr="00865F8D">
        <w:rPr>
          <w:rFonts w:ascii="Times New Roman" w:hAnsi="Times New Roman" w:cs="Times New Roman"/>
        </w:rPr>
        <w:t>receptę farmaceutyczną na produkt immunologiczny, ale tylko na produkt niezbędny do przeprowadzania szczepienia ochronnego przeciw grypie, który nie p</w:t>
      </w:r>
      <w:r w:rsidR="00865F8D">
        <w:rPr>
          <w:rFonts w:ascii="Times New Roman" w:hAnsi="Times New Roman" w:cs="Times New Roman"/>
        </w:rPr>
        <w:t>o</w:t>
      </w:r>
      <w:r w:rsidR="00865F8D" w:rsidRPr="00865F8D">
        <w:rPr>
          <w:rFonts w:ascii="Times New Roman" w:hAnsi="Times New Roman" w:cs="Times New Roman"/>
        </w:rPr>
        <w:t>d</w:t>
      </w:r>
      <w:r w:rsidR="00865F8D">
        <w:rPr>
          <w:rFonts w:ascii="Times New Roman" w:hAnsi="Times New Roman" w:cs="Times New Roman"/>
        </w:rPr>
        <w:t>l</w:t>
      </w:r>
      <w:r w:rsidR="00865F8D" w:rsidRPr="00865F8D">
        <w:rPr>
          <w:rFonts w:ascii="Times New Roman" w:hAnsi="Times New Roman" w:cs="Times New Roman"/>
        </w:rPr>
        <w:t>egał refundacji.</w:t>
      </w:r>
      <w:r w:rsidR="00865F8D">
        <w:rPr>
          <w:rFonts w:ascii="Times New Roman" w:hAnsi="Times New Roman" w:cs="Times New Roman"/>
        </w:rPr>
        <w:t xml:space="preserve"> </w:t>
      </w:r>
    </w:p>
    <w:p w14:paraId="471316EE" w14:textId="5273EACF" w:rsidR="00865F8D" w:rsidRPr="00647939" w:rsidRDefault="0036550A" w:rsidP="0036550A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647939">
        <w:rPr>
          <w:rFonts w:ascii="Times New Roman" w:hAnsi="Times New Roman" w:cs="Times New Roman"/>
        </w:rPr>
        <w:lastRenderedPageBreak/>
        <w:t>Jak już wskazano, o</w:t>
      </w:r>
      <w:r w:rsidR="00865F8D" w:rsidRPr="00647939">
        <w:rPr>
          <w:rFonts w:ascii="Times New Roman" w:hAnsi="Times New Roman" w:cs="Times New Roman"/>
        </w:rPr>
        <w:t xml:space="preserve">d 14 lutego 2025 r. </w:t>
      </w:r>
      <w:r w:rsidRPr="00647939">
        <w:rPr>
          <w:rFonts w:ascii="Times New Roman" w:hAnsi="Times New Roman" w:cs="Times New Roman"/>
        </w:rPr>
        <w:t xml:space="preserve">- </w:t>
      </w:r>
      <w:r w:rsidR="00865F8D" w:rsidRPr="00647939">
        <w:rPr>
          <w:rFonts w:ascii="Times New Roman" w:hAnsi="Times New Roman" w:cs="Times New Roman"/>
        </w:rPr>
        <w:t>na podstawie zmienionego art. 96 ust. 4(1) ustawy - Prawo farmaceutyczne</w:t>
      </w:r>
      <w:r w:rsidR="00871B21" w:rsidRPr="00647939">
        <w:rPr>
          <w:rStyle w:val="Odwoanieprzypisudolnego"/>
          <w:rFonts w:ascii="Times New Roman" w:hAnsi="Times New Roman" w:cs="Times New Roman"/>
        </w:rPr>
        <w:footnoteReference w:id="7"/>
      </w:r>
      <w:r w:rsidR="00865F8D" w:rsidRPr="00647939">
        <w:rPr>
          <w:rFonts w:ascii="Times New Roman" w:hAnsi="Times New Roman" w:cs="Times New Roman"/>
        </w:rPr>
        <w:t xml:space="preserve"> </w:t>
      </w:r>
      <w:r w:rsidRPr="00647939">
        <w:rPr>
          <w:rFonts w:ascii="Times New Roman" w:hAnsi="Times New Roman" w:cs="Times New Roman"/>
        </w:rPr>
        <w:t xml:space="preserve">- </w:t>
      </w:r>
      <w:r w:rsidR="00865F8D" w:rsidRPr="00647939">
        <w:rPr>
          <w:rFonts w:ascii="Times New Roman" w:hAnsi="Times New Roman" w:cs="Times New Roman"/>
        </w:rPr>
        <w:t>recepta farmaceutyczn</w:t>
      </w:r>
      <w:r w:rsidR="00D636CD" w:rsidRPr="00647939">
        <w:rPr>
          <w:rFonts w:ascii="Times New Roman" w:hAnsi="Times New Roman" w:cs="Times New Roman"/>
        </w:rPr>
        <w:t>a</w:t>
      </w:r>
      <w:r w:rsidR="00865F8D" w:rsidRPr="00647939">
        <w:rPr>
          <w:rFonts w:ascii="Times New Roman" w:hAnsi="Times New Roman" w:cs="Times New Roman"/>
        </w:rPr>
        <w:t xml:space="preserve"> może dotyczyć wszystkich produktów immunologicznych niezbędny</w:t>
      </w:r>
      <w:r w:rsidR="007A3394">
        <w:rPr>
          <w:rFonts w:ascii="Times New Roman" w:hAnsi="Times New Roman" w:cs="Times New Roman"/>
        </w:rPr>
        <w:t>ch</w:t>
      </w:r>
      <w:r w:rsidR="00865F8D" w:rsidRPr="00647939">
        <w:rPr>
          <w:rFonts w:ascii="Times New Roman" w:hAnsi="Times New Roman" w:cs="Times New Roman"/>
        </w:rPr>
        <w:t xml:space="preserve"> do przeprowadzania</w:t>
      </w:r>
      <w:r w:rsidRPr="00647939">
        <w:rPr>
          <w:rFonts w:ascii="Times New Roman" w:hAnsi="Times New Roman" w:cs="Times New Roman"/>
        </w:rPr>
        <w:t xml:space="preserve"> </w:t>
      </w:r>
      <w:r w:rsidR="00865F8D" w:rsidRPr="00647939">
        <w:rPr>
          <w:rFonts w:ascii="Times New Roman" w:hAnsi="Times New Roman" w:cs="Times New Roman"/>
        </w:rPr>
        <w:t xml:space="preserve">w aptece zalecanych szczepień ochronnych, </w:t>
      </w:r>
      <w:r w:rsidR="00865F8D" w:rsidRPr="00647939">
        <w:rPr>
          <w:rFonts w:ascii="Times New Roman" w:hAnsi="Times New Roman" w:cs="Times New Roman"/>
          <w:b/>
          <w:bCs/>
        </w:rPr>
        <w:t>w tym:</w:t>
      </w:r>
    </w:p>
    <w:p w14:paraId="1CFB03CA" w14:textId="5C2FC19A" w:rsidR="00865F8D" w:rsidRPr="00865F8D" w:rsidRDefault="00865F8D" w:rsidP="0036550A">
      <w:pPr>
        <w:pStyle w:val="Akapitzlist"/>
        <w:numPr>
          <w:ilvl w:val="1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865F8D">
        <w:rPr>
          <w:rFonts w:ascii="Times New Roman" w:hAnsi="Times New Roman" w:cs="Times New Roman"/>
        </w:rPr>
        <w:t xml:space="preserve">zalecanych szczepień ochronnych </w:t>
      </w:r>
      <w:r w:rsidR="007C7955" w:rsidRPr="007C7955">
        <w:rPr>
          <w:rFonts w:ascii="Times New Roman" w:hAnsi="Times New Roman" w:cs="Times New Roman"/>
          <w:b/>
          <w:bCs/>
        </w:rPr>
        <w:t>finansowan</w:t>
      </w:r>
      <w:r w:rsidR="007C7955">
        <w:rPr>
          <w:rFonts w:ascii="Times New Roman" w:hAnsi="Times New Roman" w:cs="Times New Roman"/>
          <w:b/>
          <w:bCs/>
        </w:rPr>
        <w:t xml:space="preserve">ych </w:t>
      </w:r>
      <w:r w:rsidR="007C7955" w:rsidRPr="007C7955">
        <w:rPr>
          <w:rFonts w:ascii="Times New Roman" w:hAnsi="Times New Roman" w:cs="Times New Roman"/>
          <w:b/>
          <w:bCs/>
        </w:rPr>
        <w:t>ze środków publicznych</w:t>
      </w:r>
      <w:r w:rsidR="007C7955">
        <w:rPr>
          <w:rFonts w:ascii="Times New Roman" w:hAnsi="Times New Roman" w:cs="Times New Roman"/>
          <w:b/>
          <w:bCs/>
        </w:rPr>
        <w:t xml:space="preserve">, </w:t>
      </w:r>
      <w:r w:rsidR="007C7955" w:rsidRPr="00865F8D">
        <w:rPr>
          <w:rFonts w:ascii="Times New Roman" w:hAnsi="Times New Roman" w:cs="Times New Roman"/>
        </w:rPr>
        <w:t>przewidzianych w umow</w:t>
      </w:r>
      <w:r w:rsidR="007C7955">
        <w:rPr>
          <w:rFonts w:ascii="Times New Roman" w:hAnsi="Times New Roman" w:cs="Times New Roman"/>
        </w:rPr>
        <w:t>ach</w:t>
      </w:r>
      <w:r w:rsidR="007C7955" w:rsidRPr="00865F8D">
        <w:rPr>
          <w:rFonts w:ascii="Times New Roman" w:hAnsi="Times New Roman" w:cs="Times New Roman"/>
        </w:rPr>
        <w:t xml:space="preserve"> z NFZ</w:t>
      </w:r>
      <w:r w:rsidR="007C7955">
        <w:rPr>
          <w:rFonts w:ascii="Times New Roman" w:hAnsi="Times New Roman" w:cs="Times New Roman"/>
        </w:rPr>
        <w:t>, tj. szczepień</w:t>
      </w:r>
      <w:r w:rsidR="007C7955" w:rsidRPr="00865F8D">
        <w:rPr>
          <w:rFonts w:ascii="Times New Roman" w:hAnsi="Times New Roman" w:cs="Times New Roman"/>
        </w:rPr>
        <w:t xml:space="preserve"> </w:t>
      </w:r>
      <w:r w:rsidRPr="00865F8D">
        <w:rPr>
          <w:rFonts w:ascii="Times New Roman" w:hAnsi="Times New Roman" w:cs="Times New Roman"/>
        </w:rPr>
        <w:t>przeciwko:</w:t>
      </w:r>
    </w:p>
    <w:p w14:paraId="15F6F67D" w14:textId="0EB3BAEF" w:rsidR="00865F8D" w:rsidRDefault="00865F8D" w:rsidP="008A677D">
      <w:pPr>
        <w:pStyle w:val="Akapitzlist"/>
        <w:numPr>
          <w:ilvl w:val="2"/>
          <w:numId w:val="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865F8D">
        <w:rPr>
          <w:rFonts w:ascii="Times New Roman" w:hAnsi="Times New Roman" w:cs="Times New Roman"/>
        </w:rPr>
        <w:t>COVID-19 dla osób</w:t>
      </w:r>
      <w:r>
        <w:rPr>
          <w:rFonts w:ascii="Times New Roman" w:hAnsi="Times New Roman" w:cs="Times New Roman"/>
        </w:rPr>
        <w:t xml:space="preserve"> </w:t>
      </w:r>
      <w:r w:rsidRPr="00865F8D">
        <w:rPr>
          <w:rFonts w:ascii="Times New Roman" w:hAnsi="Times New Roman" w:cs="Times New Roman"/>
          <w:b/>
          <w:bCs/>
        </w:rPr>
        <w:t>po ukończeniu 18. roku życia</w:t>
      </w:r>
      <w:r w:rsidRPr="00865F8D">
        <w:rPr>
          <w:rFonts w:ascii="Times New Roman" w:hAnsi="Times New Roman" w:cs="Times New Roman"/>
        </w:rPr>
        <w:t>,</w:t>
      </w:r>
    </w:p>
    <w:p w14:paraId="15E79243" w14:textId="7E92BBC1" w:rsidR="00865F8D" w:rsidRPr="00865F8D" w:rsidRDefault="00865F8D" w:rsidP="008A677D">
      <w:pPr>
        <w:pStyle w:val="Akapitzlist"/>
        <w:numPr>
          <w:ilvl w:val="2"/>
          <w:numId w:val="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865F8D">
        <w:rPr>
          <w:rFonts w:ascii="Times New Roman" w:hAnsi="Times New Roman" w:cs="Times New Roman"/>
        </w:rPr>
        <w:t>GRYPIE dla</w:t>
      </w:r>
      <w:r>
        <w:rPr>
          <w:rFonts w:ascii="Times New Roman" w:hAnsi="Times New Roman" w:cs="Times New Roman"/>
        </w:rPr>
        <w:t xml:space="preserve"> </w:t>
      </w:r>
      <w:r w:rsidRPr="00865F8D">
        <w:rPr>
          <w:rFonts w:ascii="Times New Roman" w:hAnsi="Times New Roman" w:cs="Times New Roman"/>
        </w:rPr>
        <w:t xml:space="preserve">osób </w:t>
      </w:r>
      <w:r w:rsidRPr="00865F8D">
        <w:rPr>
          <w:rFonts w:ascii="Times New Roman" w:hAnsi="Times New Roman" w:cs="Times New Roman"/>
          <w:b/>
          <w:bCs/>
        </w:rPr>
        <w:t xml:space="preserve">po ukończeniu </w:t>
      </w:r>
      <w:r>
        <w:rPr>
          <w:rFonts w:ascii="Times New Roman" w:hAnsi="Times New Roman" w:cs="Times New Roman"/>
          <w:b/>
          <w:bCs/>
        </w:rPr>
        <w:t>65</w:t>
      </w:r>
      <w:r w:rsidRPr="00865F8D">
        <w:rPr>
          <w:rFonts w:ascii="Times New Roman" w:hAnsi="Times New Roman" w:cs="Times New Roman"/>
          <w:b/>
          <w:bCs/>
        </w:rPr>
        <w:t>. roku życia</w:t>
      </w:r>
      <w:r>
        <w:rPr>
          <w:rFonts w:ascii="Times New Roman" w:hAnsi="Times New Roman" w:cs="Times New Roman"/>
          <w:b/>
          <w:bCs/>
        </w:rPr>
        <w:t>,</w:t>
      </w:r>
    </w:p>
    <w:p w14:paraId="72DC15A0" w14:textId="77777777" w:rsidR="00865F8D" w:rsidRPr="00865F8D" w:rsidRDefault="00865F8D" w:rsidP="008A677D">
      <w:pPr>
        <w:pStyle w:val="Akapitzlist"/>
        <w:numPr>
          <w:ilvl w:val="2"/>
          <w:numId w:val="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865F8D">
        <w:rPr>
          <w:rFonts w:ascii="Times New Roman" w:hAnsi="Times New Roman" w:cs="Times New Roman"/>
        </w:rPr>
        <w:t xml:space="preserve">PNEUMOKOKOM dla osób </w:t>
      </w:r>
      <w:r w:rsidRPr="00865F8D">
        <w:rPr>
          <w:rFonts w:ascii="Times New Roman" w:hAnsi="Times New Roman" w:cs="Times New Roman"/>
          <w:b/>
          <w:bCs/>
        </w:rPr>
        <w:t>po ukończeniu 65. roku życia</w:t>
      </w:r>
      <w:r>
        <w:rPr>
          <w:rFonts w:ascii="Times New Roman" w:hAnsi="Times New Roman" w:cs="Times New Roman"/>
          <w:b/>
          <w:bCs/>
        </w:rPr>
        <w:t>;</w:t>
      </w:r>
    </w:p>
    <w:p w14:paraId="309BD46D" w14:textId="20D610CD" w:rsidR="007C7955" w:rsidRDefault="00865F8D" w:rsidP="0036550A">
      <w:pPr>
        <w:pStyle w:val="Akapitzlist"/>
        <w:numPr>
          <w:ilvl w:val="1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</w:rPr>
      </w:pPr>
      <w:r w:rsidRPr="00865F8D">
        <w:rPr>
          <w:rFonts w:ascii="Times New Roman" w:hAnsi="Times New Roman" w:cs="Times New Roman"/>
        </w:rPr>
        <w:t xml:space="preserve">zalecanych szczepień ochronnych </w:t>
      </w:r>
      <w:r w:rsidR="007C7955" w:rsidRPr="007C7955">
        <w:rPr>
          <w:rFonts w:ascii="Times New Roman" w:hAnsi="Times New Roman" w:cs="Times New Roman"/>
          <w:b/>
          <w:bCs/>
        </w:rPr>
        <w:t xml:space="preserve">niefinansowanych ze środków publicznych, </w:t>
      </w:r>
      <w:r w:rsidR="007C7955" w:rsidRPr="0036550A">
        <w:rPr>
          <w:rFonts w:ascii="Times New Roman" w:hAnsi="Times New Roman" w:cs="Times New Roman"/>
        </w:rPr>
        <w:t>nie</w:t>
      </w:r>
      <w:r w:rsidR="007C7955" w:rsidRPr="007C7955">
        <w:rPr>
          <w:rFonts w:ascii="Times New Roman" w:hAnsi="Times New Roman" w:cs="Times New Roman"/>
        </w:rPr>
        <w:t>przewidzianych w umowach z NFZ</w:t>
      </w:r>
      <w:r w:rsidR="007C7955">
        <w:rPr>
          <w:rFonts w:ascii="Times New Roman" w:hAnsi="Times New Roman" w:cs="Times New Roman"/>
        </w:rPr>
        <w:t>, tj. szczepień</w:t>
      </w:r>
      <w:r w:rsidR="0036550A">
        <w:rPr>
          <w:rFonts w:ascii="Times New Roman" w:hAnsi="Times New Roman" w:cs="Times New Roman"/>
        </w:rPr>
        <w:t xml:space="preserve"> przeciwko</w:t>
      </w:r>
      <w:r w:rsidR="007C7955">
        <w:rPr>
          <w:rFonts w:ascii="Times New Roman" w:hAnsi="Times New Roman" w:cs="Times New Roman"/>
        </w:rPr>
        <w:t>:</w:t>
      </w:r>
    </w:p>
    <w:p w14:paraId="5EC3B4D6" w14:textId="719F58EB" w:rsidR="0036550A" w:rsidRDefault="00865F8D" w:rsidP="002E412E">
      <w:pPr>
        <w:pStyle w:val="Akapitzlist"/>
        <w:numPr>
          <w:ilvl w:val="2"/>
          <w:numId w:val="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7C7955">
        <w:rPr>
          <w:rFonts w:ascii="Times New Roman" w:hAnsi="Times New Roman" w:cs="Times New Roman"/>
        </w:rPr>
        <w:t xml:space="preserve">GRYPIE i PNEUMOKOKOM dla osób w wieku, który nie jest objęty umowami </w:t>
      </w:r>
      <w:r w:rsidR="0036550A">
        <w:rPr>
          <w:rFonts w:ascii="Times New Roman" w:hAnsi="Times New Roman" w:cs="Times New Roman"/>
        </w:rPr>
        <w:t>z</w:t>
      </w:r>
      <w:r w:rsidR="00647939">
        <w:rPr>
          <w:rFonts w:ascii="Times New Roman" w:hAnsi="Times New Roman" w:cs="Times New Roman"/>
        </w:rPr>
        <w:t> </w:t>
      </w:r>
      <w:r w:rsidRPr="007C7955">
        <w:rPr>
          <w:rFonts w:ascii="Times New Roman" w:hAnsi="Times New Roman" w:cs="Times New Roman"/>
        </w:rPr>
        <w:t>NFZ, a więc dla osób, którym nie przysługują świadczenia zdrowotne</w:t>
      </w:r>
      <w:r w:rsidR="0036550A">
        <w:rPr>
          <w:rFonts w:ascii="Times New Roman" w:hAnsi="Times New Roman" w:cs="Times New Roman"/>
        </w:rPr>
        <w:t xml:space="preserve"> określone w tych umowach,</w:t>
      </w:r>
    </w:p>
    <w:p w14:paraId="5CAF310F" w14:textId="77777777" w:rsidR="0036550A" w:rsidRDefault="007C7955" w:rsidP="002E412E">
      <w:pPr>
        <w:pStyle w:val="Akapitzlist"/>
        <w:numPr>
          <w:ilvl w:val="2"/>
          <w:numId w:val="7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36550A">
        <w:rPr>
          <w:rFonts w:ascii="Times New Roman" w:hAnsi="Times New Roman" w:cs="Times New Roman"/>
        </w:rPr>
        <w:t xml:space="preserve">przeciwko innym chorobom </w:t>
      </w:r>
      <w:r w:rsidR="000E6F5A" w:rsidRPr="0036550A">
        <w:rPr>
          <w:rFonts w:ascii="Times New Roman" w:hAnsi="Times New Roman" w:cs="Times New Roman"/>
        </w:rPr>
        <w:t>niż</w:t>
      </w:r>
      <w:r w:rsidRPr="0036550A">
        <w:rPr>
          <w:rFonts w:ascii="Times New Roman" w:hAnsi="Times New Roman" w:cs="Times New Roman"/>
        </w:rPr>
        <w:t xml:space="preserve"> </w:t>
      </w:r>
      <w:r w:rsidR="000E6F5A" w:rsidRPr="0036550A">
        <w:rPr>
          <w:rFonts w:ascii="Times New Roman" w:hAnsi="Times New Roman" w:cs="Times New Roman"/>
        </w:rPr>
        <w:t>COVID-19, GRYPIE i PNEUMOKOKOM</w:t>
      </w:r>
      <w:r w:rsidR="0036550A">
        <w:rPr>
          <w:rFonts w:ascii="Times New Roman" w:hAnsi="Times New Roman" w:cs="Times New Roman"/>
        </w:rPr>
        <w:t>.</w:t>
      </w:r>
    </w:p>
    <w:p w14:paraId="10F13F27" w14:textId="020FEDAC" w:rsidR="008666A3" w:rsidRPr="008666A3" w:rsidRDefault="0036550A" w:rsidP="008666A3">
      <w:pPr>
        <w:pStyle w:val="Akapitzlist"/>
        <w:numPr>
          <w:ilvl w:val="0"/>
          <w:numId w:val="7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36550A">
        <w:rPr>
          <w:rFonts w:ascii="Times New Roman" w:hAnsi="Times New Roman" w:cs="Times New Roman"/>
        </w:rPr>
        <w:t xml:space="preserve">Pomimo, że </w:t>
      </w:r>
      <w:r w:rsidR="0003222A">
        <w:rPr>
          <w:rFonts w:ascii="Times New Roman" w:hAnsi="Times New Roman" w:cs="Times New Roman"/>
        </w:rPr>
        <w:t xml:space="preserve">umowa z NFZ </w:t>
      </w:r>
      <w:r w:rsidRPr="0036550A">
        <w:rPr>
          <w:rFonts w:ascii="Times New Roman" w:hAnsi="Times New Roman" w:cs="Times New Roman"/>
        </w:rPr>
        <w:t>nie stanowi wprost, że wykonani</w:t>
      </w:r>
      <w:r w:rsidR="0003222A">
        <w:rPr>
          <w:rFonts w:ascii="Times New Roman" w:hAnsi="Times New Roman" w:cs="Times New Roman"/>
        </w:rPr>
        <w:t>e</w:t>
      </w:r>
      <w:r w:rsidRPr="0036550A">
        <w:rPr>
          <w:rFonts w:ascii="Times New Roman" w:hAnsi="Times New Roman" w:cs="Times New Roman"/>
        </w:rPr>
        <w:t xml:space="preserve"> szczepień finansowanych ze środków publicznych</w:t>
      </w:r>
      <w:r w:rsidR="00D84324">
        <w:rPr>
          <w:rFonts w:ascii="Times New Roman" w:hAnsi="Times New Roman" w:cs="Times New Roman"/>
        </w:rPr>
        <w:t>,</w:t>
      </w:r>
      <w:r w:rsidR="008666A3">
        <w:rPr>
          <w:rStyle w:val="Odwoanieprzypisudolnego"/>
          <w:rFonts w:ascii="Times New Roman" w:hAnsi="Times New Roman" w:cs="Times New Roman"/>
        </w:rPr>
        <w:footnoteReference w:id="8"/>
      </w:r>
      <w:r w:rsidRPr="0036550A">
        <w:rPr>
          <w:rFonts w:ascii="Times New Roman" w:hAnsi="Times New Roman" w:cs="Times New Roman"/>
        </w:rPr>
        <w:t xml:space="preserve"> </w:t>
      </w:r>
      <w:r w:rsidRPr="0036550A">
        <w:rPr>
          <w:rFonts w:ascii="Times New Roman" w:hAnsi="Times New Roman" w:cs="Times New Roman"/>
          <w:u w:val="single"/>
        </w:rPr>
        <w:t xml:space="preserve">obejmuje wystawienie recepty farmaceutycznej na stosowany produkt </w:t>
      </w:r>
      <w:r w:rsidR="007A3394" w:rsidRPr="0036550A">
        <w:rPr>
          <w:rFonts w:ascii="Times New Roman" w:hAnsi="Times New Roman" w:cs="Times New Roman"/>
          <w:u w:val="single"/>
        </w:rPr>
        <w:t>immunologiczn</w:t>
      </w:r>
      <w:r w:rsidR="007A3394">
        <w:rPr>
          <w:rFonts w:ascii="Times New Roman" w:hAnsi="Times New Roman" w:cs="Times New Roman"/>
          <w:u w:val="single"/>
        </w:rPr>
        <w:t>y</w:t>
      </w:r>
      <w:r w:rsidRPr="0036550A">
        <w:rPr>
          <w:rFonts w:ascii="Times New Roman" w:hAnsi="Times New Roman" w:cs="Times New Roman"/>
        </w:rPr>
        <w:t>, to</w:t>
      </w:r>
      <w:r w:rsidR="008666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6550A">
        <w:rPr>
          <w:rFonts w:ascii="Times New Roman" w:hAnsi="Times New Roman" w:cs="Times New Roman"/>
        </w:rPr>
        <w:t>aczeln</w:t>
      </w:r>
      <w:r>
        <w:rPr>
          <w:rFonts w:ascii="Times New Roman" w:hAnsi="Times New Roman" w:cs="Times New Roman"/>
        </w:rPr>
        <w:t>a</w:t>
      </w:r>
      <w:r w:rsidRPr="0036550A">
        <w:rPr>
          <w:rFonts w:ascii="Times New Roman" w:hAnsi="Times New Roman" w:cs="Times New Roman"/>
        </w:rPr>
        <w:t xml:space="preserve"> Izba Aptekarska </w:t>
      </w:r>
      <w:r>
        <w:rPr>
          <w:rFonts w:ascii="Times New Roman" w:hAnsi="Times New Roman" w:cs="Times New Roman"/>
        </w:rPr>
        <w:t>uważa</w:t>
      </w:r>
      <w:r w:rsidRPr="0036550A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 xml:space="preserve"> </w:t>
      </w:r>
      <w:r w:rsidRPr="0036550A">
        <w:rPr>
          <w:rFonts w:ascii="Times New Roman" w:hAnsi="Times New Roman" w:cs="Times New Roman"/>
        </w:rPr>
        <w:t>pobierani</w:t>
      </w:r>
      <w:r>
        <w:rPr>
          <w:rFonts w:ascii="Times New Roman" w:hAnsi="Times New Roman" w:cs="Times New Roman"/>
        </w:rPr>
        <w:t>e przez apteki opłat</w:t>
      </w:r>
      <w:r w:rsidR="0064793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za wystawienie recept farmaceutycznych na </w:t>
      </w:r>
      <w:r w:rsidRPr="0036550A">
        <w:rPr>
          <w:rFonts w:ascii="Times New Roman" w:hAnsi="Times New Roman" w:cs="Times New Roman"/>
          <w:b/>
          <w:bCs/>
        </w:rPr>
        <w:t>refundowan</w:t>
      </w:r>
      <w:r>
        <w:rPr>
          <w:rFonts w:ascii="Times New Roman" w:hAnsi="Times New Roman" w:cs="Times New Roman"/>
          <w:b/>
          <w:bCs/>
        </w:rPr>
        <w:t>e</w:t>
      </w:r>
      <w:r w:rsidRPr="0036550A">
        <w:rPr>
          <w:rFonts w:ascii="Times New Roman" w:hAnsi="Times New Roman" w:cs="Times New Roman"/>
          <w:b/>
          <w:bCs/>
        </w:rPr>
        <w:t xml:space="preserve"> produkt</w:t>
      </w:r>
      <w:r>
        <w:rPr>
          <w:rFonts w:ascii="Times New Roman" w:hAnsi="Times New Roman" w:cs="Times New Roman"/>
          <w:b/>
          <w:bCs/>
        </w:rPr>
        <w:t>y</w:t>
      </w:r>
      <w:r w:rsidRPr="0036550A">
        <w:rPr>
          <w:rFonts w:ascii="Times New Roman" w:hAnsi="Times New Roman" w:cs="Times New Roman"/>
          <w:b/>
          <w:bCs/>
        </w:rPr>
        <w:t xml:space="preserve"> immunologiczn</w:t>
      </w:r>
      <w:r>
        <w:rPr>
          <w:rFonts w:ascii="Times New Roman" w:hAnsi="Times New Roman" w:cs="Times New Roman"/>
          <w:b/>
          <w:bCs/>
        </w:rPr>
        <w:t>e</w:t>
      </w:r>
      <w:r w:rsidRPr="0036550A">
        <w:rPr>
          <w:rFonts w:ascii="Times New Roman" w:hAnsi="Times New Roman" w:cs="Times New Roman"/>
          <w:b/>
          <w:bCs/>
        </w:rPr>
        <w:t xml:space="preserve"> niezbędn</w:t>
      </w:r>
      <w:r>
        <w:rPr>
          <w:rFonts w:ascii="Times New Roman" w:hAnsi="Times New Roman" w:cs="Times New Roman"/>
          <w:b/>
          <w:bCs/>
        </w:rPr>
        <w:t>e</w:t>
      </w:r>
      <w:r w:rsidRPr="0036550A">
        <w:rPr>
          <w:rFonts w:ascii="Times New Roman" w:hAnsi="Times New Roman" w:cs="Times New Roman"/>
          <w:b/>
          <w:bCs/>
        </w:rPr>
        <w:t xml:space="preserve"> do przeprowadzenia w aptece szczepie</w:t>
      </w:r>
      <w:r>
        <w:rPr>
          <w:rFonts w:ascii="Times New Roman" w:hAnsi="Times New Roman" w:cs="Times New Roman"/>
          <w:b/>
          <w:bCs/>
        </w:rPr>
        <w:t>ń</w:t>
      </w:r>
      <w:r w:rsidRPr="0036550A">
        <w:rPr>
          <w:rFonts w:ascii="Times New Roman" w:hAnsi="Times New Roman" w:cs="Times New Roman"/>
          <w:b/>
          <w:bCs/>
        </w:rPr>
        <w:t xml:space="preserve"> ochronn</w:t>
      </w:r>
      <w:r>
        <w:rPr>
          <w:rFonts w:ascii="Times New Roman" w:hAnsi="Times New Roman" w:cs="Times New Roman"/>
          <w:b/>
          <w:bCs/>
        </w:rPr>
        <w:t xml:space="preserve">ych </w:t>
      </w:r>
      <w:r w:rsidRPr="0036550A">
        <w:rPr>
          <w:rFonts w:ascii="Times New Roman" w:hAnsi="Times New Roman" w:cs="Times New Roman"/>
          <w:b/>
          <w:bCs/>
        </w:rPr>
        <w:t>finansowanych ze środków publicznych, przewidzianych w umowach z NFZ,</w:t>
      </w:r>
      <w:r w:rsidR="008666A3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łączy się z bardzo wysokim prawdopodobieństwem zakwestionowanie takiej praktyki przez Narodowy Fundusz Zdrowia.</w:t>
      </w:r>
      <w:r w:rsidR="008666A3">
        <w:rPr>
          <w:rFonts w:ascii="Times New Roman" w:hAnsi="Times New Roman" w:cs="Times New Roman"/>
          <w:b/>
          <w:bCs/>
        </w:rPr>
        <w:t xml:space="preserve"> </w:t>
      </w:r>
    </w:p>
    <w:p w14:paraId="271AFA5F" w14:textId="1C408F4F" w:rsidR="008A677D" w:rsidRDefault="0036550A" w:rsidP="008666A3">
      <w:pPr>
        <w:pStyle w:val="Akapitzlist"/>
        <w:numPr>
          <w:ilvl w:val="0"/>
          <w:numId w:val="7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8666A3">
        <w:rPr>
          <w:rFonts w:ascii="Times New Roman" w:hAnsi="Times New Roman" w:cs="Times New Roman"/>
        </w:rPr>
        <w:t xml:space="preserve">W przypadku zalecanych szczepień ochronnych </w:t>
      </w:r>
      <w:r w:rsidRPr="008666A3">
        <w:rPr>
          <w:rFonts w:ascii="Times New Roman" w:hAnsi="Times New Roman" w:cs="Times New Roman"/>
          <w:b/>
          <w:bCs/>
        </w:rPr>
        <w:t>nie</w:t>
      </w:r>
      <w:r w:rsidR="007C7955" w:rsidRPr="008666A3">
        <w:rPr>
          <w:rFonts w:ascii="Times New Roman" w:hAnsi="Times New Roman" w:cs="Times New Roman"/>
          <w:b/>
          <w:bCs/>
        </w:rPr>
        <w:t>finansowan</w:t>
      </w:r>
      <w:r w:rsidRPr="008666A3">
        <w:rPr>
          <w:rFonts w:ascii="Times New Roman" w:hAnsi="Times New Roman" w:cs="Times New Roman"/>
          <w:b/>
          <w:bCs/>
        </w:rPr>
        <w:t xml:space="preserve">ych </w:t>
      </w:r>
      <w:r w:rsidR="007C7955" w:rsidRPr="008666A3">
        <w:rPr>
          <w:rFonts w:ascii="Times New Roman" w:hAnsi="Times New Roman" w:cs="Times New Roman"/>
          <w:b/>
          <w:bCs/>
        </w:rPr>
        <w:t>ze środków publicznych</w:t>
      </w:r>
      <w:r w:rsidRPr="008666A3">
        <w:rPr>
          <w:rFonts w:ascii="Times New Roman" w:hAnsi="Times New Roman" w:cs="Times New Roman"/>
          <w:b/>
          <w:bCs/>
        </w:rPr>
        <w:t xml:space="preserve">, </w:t>
      </w:r>
      <w:r w:rsidRPr="008666A3">
        <w:rPr>
          <w:rFonts w:ascii="Times New Roman" w:hAnsi="Times New Roman" w:cs="Times New Roman"/>
        </w:rPr>
        <w:t>nie</w:t>
      </w:r>
      <w:r w:rsidR="007C7955" w:rsidRPr="008666A3">
        <w:rPr>
          <w:rFonts w:ascii="Times New Roman" w:hAnsi="Times New Roman" w:cs="Times New Roman"/>
        </w:rPr>
        <w:t>przewidzianych w umow</w:t>
      </w:r>
      <w:r w:rsidRPr="008666A3">
        <w:rPr>
          <w:rFonts w:ascii="Times New Roman" w:hAnsi="Times New Roman" w:cs="Times New Roman"/>
        </w:rPr>
        <w:t>ach</w:t>
      </w:r>
      <w:r w:rsidR="007C7955" w:rsidRPr="008666A3">
        <w:rPr>
          <w:rFonts w:ascii="Times New Roman" w:hAnsi="Times New Roman" w:cs="Times New Roman"/>
        </w:rPr>
        <w:t xml:space="preserve"> z NFZ</w:t>
      </w:r>
      <w:r w:rsidR="008666A3">
        <w:rPr>
          <w:rStyle w:val="Odwoanieprzypisudolnego"/>
          <w:rFonts w:ascii="Times New Roman" w:hAnsi="Times New Roman" w:cs="Times New Roman"/>
        </w:rPr>
        <w:footnoteReference w:id="9"/>
      </w:r>
      <w:r w:rsidRPr="008666A3">
        <w:rPr>
          <w:rFonts w:ascii="Times New Roman" w:hAnsi="Times New Roman" w:cs="Times New Roman"/>
        </w:rPr>
        <w:t xml:space="preserve">, </w:t>
      </w:r>
      <w:r w:rsidRPr="000D3B67">
        <w:rPr>
          <w:rFonts w:ascii="Times New Roman" w:hAnsi="Times New Roman" w:cs="Times New Roman"/>
        </w:rPr>
        <w:t xml:space="preserve">nie ma jednoznacznych przepisów </w:t>
      </w:r>
      <w:r w:rsidRPr="000D3B67">
        <w:rPr>
          <w:rFonts w:ascii="Times New Roman" w:hAnsi="Times New Roman" w:cs="Times New Roman"/>
        </w:rPr>
        <w:lastRenderedPageBreak/>
        <w:t xml:space="preserve">wyłączających prawo aptek do pobierania opłat za wystawienia recepty farmaceutycznej, w tym tej dotyczącej </w:t>
      </w:r>
      <w:r w:rsidRPr="00893CA9">
        <w:rPr>
          <w:rFonts w:ascii="Times New Roman" w:hAnsi="Times New Roman" w:cs="Times New Roman"/>
        </w:rPr>
        <w:t>refundowan</w:t>
      </w:r>
      <w:r w:rsidR="00B75C37" w:rsidRPr="000D3B67">
        <w:rPr>
          <w:rFonts w:ascii="Times New Roman" w:hAnsi="Times New Roman" w:cs="Times New Roman"/>
        </w:rPr>
        <w:t xml:space="preserve">ego </w:t>
      </w:r>
      <w:r w:rsidRPr="00893CA9">
        <w:rPr>
          <w:rFonts w:ascii="Times New Roman" w:hAnsi="Times New Roman" w:cs="Times New Roman"/>
        </w:rPr>
        <w:t>produkt</w:t>
      </w:r>
      <w:r w:rsidR="00B75C37" w:rsidRPr="000D3B67">
        <w:rPr>
          <w:rFonts w:ascii="Times New Roman" w:hAnsi="Times New Roman" w:cs="Times New Roman"/>
        </w:rPr>
        <w:t>u</w:t>
      </w:r>
      <w:r w:rsidRPr="00893CA9">
        <w:rPr>
          <w:rFonts w:ascii="Times New Roman" w:hAnsi="Times New Roman" w:cs="Times New Roman"/>
        </w:rPr>
        <w:t xml:space="preserve"> immunologiczn</w:t>
      </w:r>
      <w:r w:rsidR="00B75C37" w:rsidRPr="000D3B67">
        <w:rPr>
          <w:rFonts w:ascii="Times New Roman" w:hAnsi="Times New Roman" w:cs="Times New Roman"/>
        </w:rPr>
        <w:t>ego</w:t>
      </w:r>
      <w:r w:rsidRPr="00893CA9">
        <w:rPr>
          <w:rFonts w:ascii="Times New Roman" w:hAnsi="Times New Roman" w:cs="Times New Roman"/>
        </w:rPr>
        <w:t xml:space="preserve"> niezbędn</w:t>
      </w:r>
      <w:r w:rsidR="00B75C37" w:rsidRPr="000D3B67">
        <w:rPr>
          <w:rFonts w:ascii="Times New Roman" w:hAnsi="Times New Roman" w:cs="Times New Roman"/>
        </w:rPr>
        <w:t>ego</w:t>
      </w:r>
      <w:r w:rsidRPr="00893CA9">
        <w:rPr>
          <w:rFonts w:ascii="Times New Roman" w:hAnsi="Times New Roman" w:cs="Times New Roman"/>
        </w:rPr>
        <w:t xml:space="preserve"> do przeprowadzenia w aptece zalecanego szczepienia ochronnego</w:t>
      </w:r>
      <w:r w:rsidRPr="000D3B67">
        <w:rPr>
          <w:rFonts w:ascii="Times New Roman" w:hAnsi="Times New Roman" w:cs="Times New Roman"/>
        </w:rPr>
        <w:t>.</w:t>
      </w:r>
      <w:bookmarkStart w:id="0" w:name="_Hlk191388553"/>
    </w:p>
    <w:bookmarkEnd w:id="0"/>
    <w:p w14:paraId="4B72B03E" w14:textId="746CC1E5" w:rsidR="008666A3" w:rsidRPr="0036550A" w:rsidRDefault="008666A3" w:rsidP="008666A3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</w:t>
      </w:r>
      <w:r w:rsidR="0036550A" w:rsidRPr="000D3B67">
        <w:rPr>
          <w:rFonts w:ascii="Times New Roman" w:hAnsi="Times New Roman" w:cs="Times New Roman"/>
          <w:b/>
          <w:bCs/>
        </w:rPr>
        <w:t>asadą jest</w:t>
      </w:r>
      <w:r>
        <w:rPr>
          <w:rFonts w:ascii="Times New Roman" w:hAnsi="Times New Roman" w:cs="Times New Roman"/>
          <w:b/>
          <w:bCs/>
        </w:rPr>
        <w:t xml:space="preserve">, że w przypadku, gdy </w:t>
      </w:r>
      <w:r w:rsidRPr="0036550A">
        <w:rPr>
          <w:rFonts w:ascii="Times New Roman" w:hAnsi="Times New Roman" w:cs="Times New Roman"/>
        </w:rPr>
        <w:t>ubezpieczony wykona zalecane szczepienie ochronne lub lekarskie badanie kwalifikacyjne:</w:t>
      </w:r>
    </w:p>
    <w:p w14:paraId="09E028E5" w14:textId="77777777" w:rsidR="008666A3" w:rsidRPr="0036550A" w:rsidRDefault="008666A3" w:rsidP="008666A3">
      <w:pPr>
        <w:numPr>
          <w:ilvl w:val="0"/>
          <w:numId w:val="1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36550A">
        <w:rPr>
          <w:rFonts w:ascii="Times New Roman" w:hAnsi="Times New Roman" w:cs="Times New Roman"/>
        </w:rPr>
        <w:t>u innego świadczeniodawcy niż świadczeniodawca, z którym Narodowy Fundusz Zdrowia zawarł umowę o udzielanie tych świadczeń, lub</w:t>
      </w:r>
    </w:p>
    <w:p w14:paraId="778DA205" w14:textId="77777777" w:rsidR="008666A3" w:rsidRPr="000D3B67" w:rsidRDefault="008666A3" w:rsidP="008666A3">
      <w:pPr>
        <w:numPr>
          <w:ilvl w:val="0"/>
          <w:numId w:val="1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36550A">
        <w:rPr>
          <w:rFonts w:ascii="Times New Roman" w:hAnsi="Times New Roman" w:cs="Times New Roman"/>
        </w:rPr>
        <w:t>w aptece</w:t>
      </w:r>
      <w:r w:rsidRPr="000D3B67">
        <w:rPr>
          <w:rFonts w:ascii="Times New Roman" w:hAnsi="Times New Roman" w:cs="Times New Roman"/>
        </w:rPr>
        <w:t xml:space="preserve"> </w:t>
      </w:r>
    </w:p>
    <w:p w14:paraId="50B81539" w14:textId="3B6C6B17" w:rsidR="0036550A" w:rsidRPr="0036550A" w:rsidRDefault="008666A3" w:rsidP="008666A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36550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ponosi koszty badania i przeprowadzenia szczepienia.</w:t>
      </w:r>
      <w:r w:rsidRPr="008666A3">
        <w:rPr>
          <w:rStyle w:val="Odwoanieprzypisudolnego"/>
          <w:rFonts w:ascii="Times New Roman" w:hAnsi="Times New Roman" w:cs="Times New Roman"/>
        </w:rPr>
        <w:footnoteReference w:id="10"/>
      </w:r>
      <w:r w:rsidR="0036550A" w:rsidRPr="000D3B67">
        <w:rPr>
          <w:rFonts w:ascii="Times New Roman" w:hAnsi="Times New Roman" w:cs="Times New Roman"/>
          <w:b/>
          <w:bCs/>
        </w:rPr>
        <w:t xml:space="preserve"> </w:t>
      </w:r>
    </w:p>
    <w:p w14:paraId="6364A823" w14:textId="5F12EF4E" w:rsidR="00B75C37" w:rsidRPr="0036550A" w:rsidRDefault="00B75C37" w:rsidP="008666A3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0D3B67">
        <w:rPr>
          <w:rFonts w:ascii="Times New Roman" w:hAnsi="Times New Roman" w:cs="Times New Roman"/>
        </w:rPr>
        <w:t>Zastrzec należy, że chodzi o aptekę, która nie ma umowy z NFZ lub szczepienie ochronne nie jest objęte finansowaniem ze środków publicznych.</w:t>
      </w:r>
    </w:p>
    <w:p w14:paraId="7C01DF51" w14:textId="77777777" w:rsidR="0036550A" w:rsidRDefault="0036550A" w:rsidP="0036550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4AFBE99E" w14:textId="77777777" w:rsidR="0036550A" w:rsidRPr="0036550A" w:rsidRDefault="0036550A" w:rsidP="0036550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6C07559F" w14:textId="705C3A70" w:rsidR="0036550A" w:rsidRPr="0036550A" w:rsidRDefault="0036550A" w:rsidP="0036550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45B1D37" w14:textId="706CB88F" w:rsidR="0036550A" w:rsidRDefault="0036550A" w:rsidP="003655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50FEA6D" w14:textId="77777777" w:rsidR="0036550A" w:rsidRPr="0036550A" w:rsidRDefault="0036550A" w:rsidP="0036550A">
      <w:pPr>
        <w:pStyle w:val="Akapitzlist"/>
        <w:spacing w:after="0" w:line="360" w:lineRule="auto"/>
        <w:ind w:left="1560"/>
        <w:jc w:val="both"/>
        <w:rPr>
          <w:rFonts w:ascii="Times New Roman" w:hAnsi="Times New Roman" w:cs="Times New Roman"/>
        </w:rPr>
      </w:pPr>
    </w:p>
    <w:sectPr w:rsidR="0036550A" w:rsidRPr="003655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2B08" w14:textId="77777777" w:rsidR="00B60E6A" w:rsidRDefault="00B60E6A" w:rsidP="00B81548">
      <w:pPr>
        <w:spacing w:after="0" w:line="240" w:lineRule="auto"/>
      </w:pPr>
      <w:r>
        <w:separator/>
      </w:r>
    </w:p>
  </w:endnote>
  <w:endnote w:type="continuationSeparator" w:id="0">
    <w:p w14:paraId="7BE4CC2D" w14:textId="77777777" w:rsidR="00B60E6A" w:rsidRDefault="00B60E6A" w:rsidP="00B8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642208"/>
      <w:docPartObj>
        <w:docPartGallery w:val="Page Numbers (Bottom of Page)"/>
        <w:docPartUnique/>
      </w:docPartObj>
    </w:sdtPr>
    <w:sdtEndPr/>
    <w:sdtContent>
      <w:p w14:paraId="1EFE0D14" w14:textId="5A74B889" w:rsidR="00B81548" w:rsidRDefault="00B815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C5270" w14:textId="77777777" w:rsidR="00B81548" w:rsidRDefault="00B81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DAF1" w14:textId="77777777" w:rsidR="00B60E6A" w:rsidRDefault="00B60E6A" w:rsidP="00B81548">
      <w:pPr>
        <w:spacing w:after="0" w:line="240" w:lineRule="auto"/>
      </w:pPr>
      <w:r>
        <w:separator/>
      </w:r>
    </w:p>
  </w:footnote>
  <w:footnote w:type="continuationSeparator" w:id="0">
    <w:p w14:paraId="3E6DDB5A" w14:textId="77777777" w:rsidR="00B60E6A" w:rsidRDefault="00B60E6A" w:rsidP="00B81548">
      <w:pPr>
        <w:spacing w:after="0" w:line="240" w:lineRule="auto"/>
      </w:pPr>
      <w:r>
        <w:continuationSeparator/>
      </w:r>
    </w:p>
  </w:footnote>
  <w:footnote w:id="1">
    <w:p w14:paraId="6DF9E0AD" w14:textId="1190A4F9" w:rsidR="00744DF4" w:rsidRPr="002310EB" w:rsidRDefault="00744DF4" w:rsidP="002D109C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2310EB">
        <w:rPr>
          <w:rStyle w:val="Odwoanieprzypisudolnego"/>
        </w:rPr>
        <w:footnoteRef/>
      </w:r>
      <w:r w:rsidRPr="002310EB">
        <w:t xml:space="preserve"> </w:t>
      </w:r>
      <w:r w:rsidR="00D84324" w:rsidRPr="002310EB">
        <w:tab/>
      </w:r>
      <w:r w:rsidR="00D84324" w:rsidRPr="002310EB">
        <w:rPr>
          <w:rFonts w:ascii="Times New Roman" w:hAnsi="Times New Roman" w:cs="Times New Roman"/>
        </w:rPr>
        <w:t xml:space="preserve">Zalecane szczepienia ochronnego w rozumieniu </w:t>
      </w:r>
      <w:hyperlink r:id="rId1" w:anchor="/document/17507739?unitId=art(19)ust(1)&amp;cm=DOCUMENT" w:tgtFrame="_blank" w:history="1">
        <w:r w:rsidR="00D84324" w:rsidRPr="002310EB">
          <w:rPr>
            <w:rStyle w:val="Hipercze"/>
            <w:rFonts w:ascii="Times New Roman" w:hAnsi="Times New Roman" w:cs="Times New Roman"/>
            <w:color w:val="auto"/>
            <w:u w:val="none"/>
          </w:rPr>
          <w:t>art. 19 ust. 1</w:t>
        </w:r>
      </w:hyperlink>
      <w:r w:rsidR="00D84324" w:rsidRPr="002310EB">
        <w:rPr>
          <w:rFonts w:ascii="Times New Roman" w:hAnsi="Times New Roman" w:cs="Times New Roman"/>
        </w:rPr>
        <w:t xml:space="preserve"> ustawy z dnia 5 grudnia 2008 r.</w:t>
      </w:r>
      <w:r w:rsidR="00D84324" w:rsidRPr="002310EB">
        <w:rPr>
          <w:rFonts w:ascii="Times New Roman" w:hAnsi="Times New Roman" w:cs="Times New Roman"/>
        </w:rPr>
        <w:br/>
        <w:t>o zapobieganiu oraz zwalczaniu zakażeń i chorób zakaźnych u ludzi to s</w:t>
      </w:r>
      <w:r w:rsidRPr="002310EB">
        <w:rPr>
          <w:rFonts w:ascii="Times New Roman" w:hAnsi="Times New Roman" w:cs="Times New Roman"/>
        </w:rPr>
        <w:t>zczepienia ochronne przeciw: 1) błonicy; 2) cholerze; 3) COVID-19; 4) durowi brzusznemu; 5) gruźlicy;</w:t>
      </w:r>
      <w:r w:rsidR="00D84324" w:rsidRPr="002310EB">
        <w:rPr>
          <w:rFonts w:ascii="Times New Roman" w:hAnsi="Times New Roman" w:cs="Times New Roman"/>
        </w:rPr>
        <w:t xml:space="preserve"> </w:t>
      </w:r>
      <w:r w:rsidRPr="002310EB">
        <w:rPr>
          <w:rFonts w:ascii="Times New Roman" w:hAnsi="Times New Roman" w:cs="Times New Roman"/>
        </w:rPr>
        <w:t>6) grypie; 7) inwazyjnym zakażeniom Haemophilus influenzae typu b; 8) inwazyjnym zakażeniom Neisseria meningitidis; 9) inwazyjnym zakażeniom Streptococcus pneumoniae; 10) japońskiemu zapaleniu mózgu;</w:t>
      </w:r>
      <w:r w:rsidR="00D84324" w:rsidRPr="002310EB">
        <w:rPr>
          <w:rFonts w:ascii="Times New Roman" w:hAnsi="Times New Roman" w:cs="Times New Roman"/>
        </w:rPr>
        <w:t xml:space="preserve"> </w:t>
      </w:r>
      <w:r w:rsidRPr="002310EB">
        <w:rPr>
          <w:rFonts w:ascii="Times New Roman" w:hAnsi="Times New Roman" w:cs="Times New Roman"/>
        </w:rPr>
        <w:t>11) kleszczowemu zapaleniu mózgu (KZM); 12) krztuścowi; 13) ludzkiemu wirusowi brodawczaka (HPV);</w:t>
      </w:r>
      <w:r w:rsidR="00D84324" w:rsidRPr="002310EB">
        <w:rPr>
          <w:rFonts w:ascii="Times New Roman" w:hAnsi="Times New Roman" w:cs="Times New Roman"/>
        </w:rPr>
        <w:t xml:space="preserve"> </w:t>
      </w:r>
      <w:r w:rsidRPr="002310EB">
        <w:rPr>
          <w:rFonts w:ascii="Times New Roman" w:hAnsi="Times New Roman" w:cs="Times New Roman"/>
        </w:rPr>
        <w:t>14) nagminnemu zapaleniu przyusznic (śwince); 15) odrze; 16) ospie wietrznej; 17) półpaścowi; 18) ostremu nagminnemu porażeniu dziecięcemu (poliomyelitis); 19) różyczce; 20) tężcowi; 21) wirusowemu zapaleniu wątroby typu A; 22) wirusowemu zapaleniu wątroby typu B; 23) wściekliźnie; 24) zakażeniom wywołanym przez rotawirusy; 25) zakażeniom wirusem syncytialnym układu oddechowego (RSV); 26) żółtej gorączce.</w:t>
      </w:r>
    </w:p>
  </w:footnote>
  <w:footnote w:id="2">
    <w:p w14:paraId="7990CA90" w14:textId="3625A536" w:rsidR="00D84324" w:rsidRPr="002310EB" w:rsidRDefault="00744DF4" w:rsidP="00D84324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2310EB">
        <w:rPr>
          <w:rStyle w:val="Odwoanieprzypisudolnego"/>
          <w:rFonts w:ascii="Times New Roman" w:hAnsi="Times New Roman" w:cs="Times New Roman"/>
        </w:rPr>
        <w:footnoteRef/>
      </w:r>
      <w:r w:rsidRPr="002310EB">
        <w:rPr>
          <w:rFonts w:ascii="Times New Roman" w:hAnsi="Times New Roman" w:cs="Times New Roman"/>
        </w:rPr>
        <w:t xml:space="preserve"> </w:t>
      </w:r>
      <w:r w:rsidR="00D84324" w:rsidRPr="002310EB">
        <w:rPr>
          <w:rFonts w:ascii="Times New Roman" w:hAnsi="Times New Roman" w:cs="Times New Roman"/>
        </w:rPr>
        <w:tab/>
        <w:t xml:space="preserve">Produkt immunologiczny, dla którego wydano decyzję o objęciu refundacją w rozumieniu </w:t>
      </w:r>
      <w:hyperlink r:id="rId2" w:anchor="/document/17712396?unitId=art(11)ust(1)&amp;cm=DOCUMENT" w:tgtFrame="_blank" w:history="1">
        <w:r w:rsidR="00D84324" w:rsidRPr="002310EB">
          <w:rPr>
            <w:rStyle w:val="Hipercze"/>
            <w:rFonts w:ascii="Times New Roman" w:hAnsi="Times New Roman" w:cs="Times New Roman"/>
            <w:color w:val="auto"/>
            <w:u w:val="none"/>
          </w:rPr>
          <w:t>art. 11 ust. 1</w:t>
        </w:r>
      </w:hyperlink>
      <w:r w:rsidR="00D84324" w:rsidRPr="002310EB">
        <w:rPr>
          <w:rFonts w:ascii="Times New Roman" w:hAnsi="Times New Roman" w:cs="Times New Roman"/>
        </w:rPr>
        <w:t xml:space="preserve"> ustawy z dnia 12 maja 2011 r. o refundacji leków, środków spożywczych specjalnego przeznaczenia żywieniowego oraz wyrobów medycznych, za odpłatnością, o której mowa w </w:t>
      </w:r>
      <w:hyperlink r:id="rId3" w:anchor="/document/17712396?unitId=art(6)ust(2)&amp;cm=DOCUMENT" w:tgtFrame="_blank" w:history="1">
        <w:r w:rsidR="00D84324" w:rsidRPr="002310EB">
          <w:rPr>
            <w:rStyle w:val="Hipercze"/>
            <w:rFonts w:ascii="Times New Roman" w:hAnsi="Times New Roman" w:cs="Times New Roman"/>
            <w:color w:val="auto"/>
            <w:u w:val="none"/>
          </w:rPr>
          <w:t>art. 6 ust. 2</w:t>
        </w:r>
      </w:hyperlink>
      <w:r w:rsidR="00D84324" w:rsidRPr="002310EB">
        <w:rPr>
          <w:rFonts w:ascii="Times New Roman" w:hAnsi="Times New Roman" w:cs="Times New Roman"/>
        </w:rPr>
        <w:t xml:space="preserve"> tej ustawy. </w:t>
      </w:r>
    </w:p>
    <w:p w14:paraId="3CB91A25" w14:textId="5B4B79E9" w:rsidR="00744DF4" w:rsidRPr="002310EB" w:rsidRDefault="00744DF4" w:rsidP="00D84324">
      <w:pPr>
        <w:pStyle w:val="Tekstprzypisudolnego"/>
        <w:ind w:left="142"/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Lek, dla którego wydana została decyzja administracyjna o objęciu refundacją w zakresie nadanej kategorii dostępności refundacyjnej, o której mowa w ust. 1 pkt 1 (dostępny w aptece na receptę), jest wydawany świadczeniobiorcy:</w:t>
      </w:r>
    </w:p>
    <w:p w14:paraId="665481F3" w14:textId="24E1C419" w:rsidR="00744DF4" w:rsidRPr="002310EB" w:rsidRDefault="00744DF4" w:rsidP="00D84324">
      <w:pPr>
        <w:pStyle w:val="Tekstprzypisudolnego"/>
        <w:ind w:firstLine="142"/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1) bezpłatnie,</w:t>
      </w:r>
    </w:p>
    <w:p w14:paraId="47F2BE91" w14:textId="397F0413" w:rsidR="00744DF4" w:rsidRPr="002310EB" w:rsidRDefault="00744DF4" w:rsidP="00D84324">
      <w:pPr>
        <w:pStyle w:val="Tekstprzypisudolnego"/>
        <w:ind w:firstLine="142"/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2) za odpłatnością ryczałtową,</w:t>
      </w:r>
    </w:p>
    <w:p w14:paraId="118DA8B6" w14:textId="29564B73" w:rsidR="00744DF4" w:rsidRPr="002310EB" w:rsidRDefault="00744DF4" w:rsidP="00D84324">
      <w:pPr>
        <w:pStyle w:val="Tekstprzypisudolnego"/>
        <w:ind w:firstLine="142"/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3) za odpłatnością w wysokości 30 % albo 50 % ich limitu finansowania</w:t>
      </w:r>
    </w:p>
    <w:p w14:paraId="4E9DCB13" w14:textId="3FCDDDA7" w:rsidR="00744DF4" w:rsidRPr="002310EB" w:rsidRDefault="00744DF4" w:rsidP="002D109C">
      <w:pPr>
        <w:pStyle w:val="Tekstprzypisudolnego"/>
        <w:ind w:left="142"/>
        <w:jc w:val="both"/>
        <w:rPr>
          <w:rFonts w:ascii="Times New Roman" w:hAnsi="Times New Roman" w:cs="Times New Roman"/>
        </w:rPr>
      </w:pPr>
      <w:r w:rsidRPr="002310EB">
        <w:rPr>
          <w:rFonts w:ascii="Times New Roman" w:hAnsi="Times New Roman" w:cs="Times New Roman"/>
        </w:rPr>
        <w:t>- do wysokości limitu finansowania i za dopłatą w wysokości różnicy między ceną detaliczną a wysokością limitu finansowania.</w:t>
      </w:r>
    </w:p>
  </w:footnote>
  <w:footnote w:id="3">
    <w:p w14:paraId="229F6E69" w14:textId="4204F5A5" w:rsidR="008666A3" w:rsidRPr="008666A3" w:rsidRDefault="008666A3" w:rsidP="008666A3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310EB">
        <w:rPr>
          <w:rStyle w:val="Odwoanieprzypisudolnego"/>
          <w:rFonts w:ascii="Times New Roman" w:hAnsi="Times New Roman" w:cs="Times New Roman"/>
        </w:rPr>
        <w:footnoteRef/>
      </w:r>
      <w:r w:rsidRPr="002310EB">
        <w:rPr>
          <w:rFonts w:ascii="Times New Roman" w:hAnsi="Times New Roman" w:cs="Times New Roman"/>
        </w:rPr>
        <w:t xml:space="preserve"> </w:t>
      </w:r>
      <w:hyperlink r:id="rId4" w:anchor="/document/17127716?unitId=art(43)ust(1)&amp;cm=DOCUMENT" w:tgtFrame="_blank" w:history="1">
        <w:r w:rsidRPr="002310EB">
          <w:rPr>
            <w:rFonts w:ascii="Times New Roman" w:hAnsi="Times New Roman" w:cs="Times New Roman"/>
            <w:sz w:val="20"/>
            <w:szCs w:val="20"/>
          </w:rPr>
          <w:t>Uprawnienia, o których mowa w art. 43 ust. 1</w:t>
        </w:r>
      </w:hyperlink>
      <w:r w:rsidRPr="002310EB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anchor="/document/17127716?unitId=art(43(a))ust(1)&amp;cm=DOCUMENT" w:tgtFrame="_blank" w:history="1">
        <w:r w:rsidRPr="002310EB">
          <w:rPr>
            <w:rFonts w:ascii="Times New Roman" w:hAnsi="Times New Roman" w:cs="Times New Roman"/>
            <w:sz w:val="20"/>
            <w:szCs w:val="20"/>
          </w:rPr>
          <w:t>art. 43a ust. 1</w:t>
        </w:r>
      </w:hyperlink>
      <w:r w:rsidRPr="002310EB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anchor="/document/17127716?unitId=art(44)ust(1)&amp;cm=DOCUMENT" w:tgtFrame="_blank" w:history="1">
        <w:r w:rsidRPr="002310EB">
          <w:rPr>
            <w:rFonts w:ascii="Times New Roman" w:hAnsi="Times New Roman" w:cs="Times New Roman"/>
            <w:sz w:val="20"/>
            <w:szCs w:val="20"/>
          </w:rPr>
          <w:t>art. 44 ust. 1</w:t>
        </w:r>
      </w:hyperlink>
      <w:r w:rsidRPr="002310EB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anchor="/document/17127716?unitId=art(44)ust(1(a))&amp;cm=DOCUMENT" w:tgtFrame="_blank" w:history="1">
        <w:r w:rsidRPr="002310EB">
          <w:rPr>
            <w:rFonts w:ascii="Times New Roman" w:hAnsi="Times New Roman" w:cs="Times New Roman"/>
            <w:sz w:val="20"/>
            <w:szCs w:val="20"/>
          </w:rPr>
          <w:t>1a</w:t>
        </w:r>
      </w:hyperlink>
      <w:r w:rsidRPr="002310EB">
        <w:rPr>
          <w:rFonts w:ascii="Times New Roman" w:hAnsi="Times New Roman" w:cs="Times New Roman"/>
          <w:sz w:val="20"/>
          <w:szCs w:val="20"/>
        </w:rPr>
        <w:t xml:space="preserve"> i </w:t>
      </w:r>
      <w:hyperlink r:id="rId8" w:anchor="/document/17127716?unitId=art(44)ust(1(c))&amp;cm=DOCUMENT" w:tgtFrame="_blank" w:history="1">
        <w:r w:rsidRPr="002310EB">
          <w:rPr>
            <w:rFonts w:ascii="Times New Roman" w:hAnsi="Times New Roman" w:cs="Times New Roman"/>
            <w:sz w:val="20"/>
            <w:szCs w:val="20"/>
          </w:rPr>
          <w:t>1c</w:t>
        </w:r>
      </w:hyperlink>
      <w:r w:rsidRPr="002310EB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anchor="/document/17127716?unitId=art(45)ust(1)&amp;cm=DOCUMENT" w:tgtFrame="_blank" w:history="1">
        <w:r w:rsidRPr="002310EB">
          <w:rPr>
            <w:rFonts w:ascii="Times New Roman" w:hAnsi="Times New Roman" w:cs="Times New Roman"/>
            <w:sz w:val="20"/>
            <w:szCs w:val="20"/>
          </w:rPr>
          <w:t>art. 45 ust. 1</w:t>
        </w:r>
      </w:hyperlink>
      <w:r w:rsidRPr="002310EB">
        <w:rPr>
          <w:rFonts w:ascii="Times New Roman" w:hAnsi="Times New Roman" w:cs="Times New Roman"/>
          <w:sz w:val="20"/>
          <w:szCs w:val="20"/>
        </w:rPr>
        <w:t xml:space="preserve"> lub </w:t>
      </w:r>
      <w:hyperlink r:id="rId10" w:anchor="/document/17127716?unitId=art(46)ust(1)&amp;cm=DOCUMENT" w:tgtFrame="_blank" w:history="1">
        <w:r w:rsidRPr="002310EB">
          <w:rPr>
            <w:rFonts w:ascii="Times New Roman" w:hAnsi="Times New Roman" w:cs="Times New Roman"/>
            <w:sz w:val="20"/>
            <w:szCs w:val="20"/>
          </w:rPr>
          <w:t>art. 46 ust. 1</w:t>
        </w:r>
      </w:hyperlink>
      <w:r w:rsidRPr="002310EB">
        <w:rPr>
          <w:rFonts w:ascii="Times New Roman" w:hAnsi="Times New Roman" w:cs="Times New Roman"/>
          <w:sz w:val="20"/>
          <w:szCs w:val="20"/>
        </w:rPr>
        <w:t xml:space="preserve"> ustawy z dnia 27 sierpnia 2004 r. o świadczeniach opieki zdrowotnej finansowanych ze środków publicznych</w:t>
      </w:r>
      <w:r w:rsidRPr="008666A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B0A71C" w14:textId="595B6B8A" w:rsidR="008666A3" w:rsidRDefault="008666A3">
      <w:pPr>
        <w:pStyle w:val="Tekstprzypisudolnego"/>
      </w:pPr>
    </w:p>
  </w:footnote>
  <w:footnote w:id="4">
    <w:p w14:paraId="36F3AF9E" w14:textId="627B9300" w:rsidR="00012893" w:rsidRPr="00012893" w:rsidRDefault="00012893" w:rsidP="0003222A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03222A">
        <w:tab/>
      </w:r>
      <w:r w:rsidRPr="00F26F2E">
        <w:rPr>
          <w:rFonts w:ascii="Times New Roman" w:hAnsi="Times New Roman" w:cs="Times New Roman"/>
        </w:rPr>
        <w:t>OBWIESZCZENI</w:t>
      </w:r>
      <w:r w:rsidRPr="00012893">
        <w:rPr>
          <w:rFonts w:ascii="Times New Roman" w:hAnsi="Times New Roman" w:cs="Times New Roman"/>
        </w:rPr>
        <w:t>E MINISTRA ZDROWIA z dnia 9 października 2023 r. w sprawie wykazu szczepień ochronnych przeprowadzanych w aptece, które mogą być w całości lub w części finansowane ze środków publicznych</w:t>
      </w:r>
      <w:r>
        <w:rPr>
          <w:rFonts w:ascii="Times New Roman" w:hAnsi="Times New Roman" w:cs="Times New Roman"/>
        </w:rPr>
        <w:t>.</w:t>
      </w:r>
      <w:r w:rsidR="0003222A" w:rsidRPr="0003222A">
        <w:rPr>
          <w:rFonts w:ascii="Times New Roman" w:hAnsi="Times New Roman" w:cs="Times New Roman"/>
          <w:sz w:val="24"/>
          <w:szCs w:val="24"/>
        </w:rPr>
        <w:t xml:space="preserve"> </w:t>
      </w:r>
      <w:r w:rsidR="0003222A" w:rsidRPr="0003222A">
        <w:rPr>
          <w:rFonts w:ascii="Times New Roman" w:hAnsi="Times New Roman" w:cs="Times New Roman"/>
        </w:rPr>
        <w:t>Wydane na podstawie art. 19 ust. 2b ustawy z dnia 5 grudnia 2008 r. o zapobieganiu oraz zwalczaniu zakażeń i chorób zakaźnych u ludzi (</w:t>
      </w:r>
      <w:proofErr w:type="spellStart"/>
      <w:r w:rsidR="0003222A" w:rsidRPr="0003222A">
        <w:rPr>
          <w:rFonts w:ascii="Times New Roman" w:hAnsi="Times New Roman" w:cs="Times New Roman"/>
        </w:rPr>
        <w:t>t.j</w:t>
      </w:r>
      <w:proofErr w:type="spellEnd"/>
      <w:r w:rsidR="0003222A" w:rsidRPr="0003222A">
        <w:rPr>
          <w:rFonts w:ascii="Times New Roman" w:hAnsi="Times New Roman" w:cs="Times New Roman"/>
        </w:rPr>
        <w:t>. Dz.U. z 2024 r. poz. 924, z późn. zm.)</w:t>
      </w:r>
      <w:r w:rsidR="0003222A">
        <w:rPr>
          <w:rFonts w:ascii="Times New Roman" w:hAnsi="Times New Roman" w:cs="Times New Roman"/>
        </w:rPr>
        <w:t>.</w:t>
      </w:r>
    </w:p>
  </w:footnote>
  <w:footnote w:id="5">
    <w:p w14:paraId="103BD0FE" w14:textId="39C344F7" w:rsidR="00871B21" w:rsidRDefault="00871B21" w:rsidP="0003222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="0003222A">
        <w:tab/>
      </w:r>
      <w:r w:rsidRPr="00871B21">
        <w:rPr>
          <w:rFonts w:ascii="Times New Roman" w:hAnsi="Times New Roman" w:cs="Times New Roman"/>
        </w:rPr>
        <w:t xml:space="preserve">Art. 97 ust. 3 pkt 4d ustawy </w:t>
      </w:r>
      <w:r w:rsidRPr="00A8551F">
        <w:rPr>
          <w:rFonts w:ascii="Times New Roman" w:hAnsi="Times New Roman" w:cs="Times New Roman"/>
        </w:rPr>
        <w:t>z dnia 27 sierpnia 2004 r.</w:t>
      </w:r>
      <w:r w:rsidRPr="00871B21">
        <w:rPr>
          <w:rFonts w:ascii="Times New Roman" w:hAnsi="Times New Roman" w:cs="Times New Roman"/>
        </w:rPr>
        <w:t xml:space="preserve"> </w:t>
      </w:r>
      <w:r w:rsidRPr="00A8551F">
        <w:rPr>
          <w:rFonts w:ascii="Times New Roman" w:hAnsi="Times New Roman" w:cs="Times New Roman"/>
        </w:rPr>
        <w:t>o świadczeniach opieki zdrowotnej finansowanych ze środków publicznych</w:t>
      </w:r>
      <w:r w:rsidRPr="00871B21">
        <w:rPr>
          <w:rFonts w:ascii="Times New Roman" w:hAnsi="Times New Roman" w:cs="Times New Roman"/>
        </w:rPr>
        <w:t xml:space="preserve"> (</w:t>
      </w:r>
      <w:proofErr w:type="spellStart"/>
      <w:r w:rsidRPr="00871B21">
        <w:rPr>
          <w:rFonts w:ascii="Times New Roman" w:hAnsi="Times New Roman" w:cs="Times New Roman"/>
        </w:rPr>
        <w:t>t.j</w:t>
      </w:r>
      <w:proofErr w:type="spellEnd"/>
      <w:r w:rsidRPr="00871B21">
        <w:rPr>
          <w:rFonts w:ascii="Times New Roman" w:hAnsi="Times New Roman" w:cs="Times New Roman"/>
        </w:rPr>
        <w:t xml:space="preserve">. Dz.U. z 2024 r. poz. 146,  z późn.zm.) stanowi, że do zakresu działania Funduszu należy również w szczególności: 4d) zawieranie i rozliczanie umów z podmiotami prowadzącymi apteki na realizację zalecanych szczepień ochronnych finansowanych ze środków publicznych zgodnie z </w:t>
      </w:r>
      <w:hyperlink r:id="rId11" w:anchor="/document/17507739?unitId=art(19)ust(2(a))&amp;cm=DOCUMENT" w:tgtFrame="_blank" w:history="1">
        <w:r w:rsidRPr="00871B21">
          <w:rPr>
            <w:rFonts w:ascii="Times New Roman" w:hAnsi="Times New Roman" w:cs="Times New Roman"/>
          </w:rPr>
          <w:t>art. 19 ust. 2a</w:t>
        </w:r>
      </w:hyperlink>
      <w:r w:rsidRPr="00871B21">
        <w:rPr>
          <w:rFonts w:ascii="Times New Roman" w:hAnsi="Times New Roman" w:cs="Times New Roman"/>
        </w:rPr>
        <w:t xml:space="preserve"> ustawy z dnia 5 grudnia 2008 r. o zapobieganiu oraz zwalczaniu zakażeń i chorób zakaźnych u ludzi</w:t>
      </w:r>
      <w:r w:rsidR="0003222A">
        <w:rPr>
          <w:rFonts w:ascii="Times New Roman" w:hAnsi="Times New Roman" w:cs="Times New Roman"/>
        </w:rPr>
        <w:t>.</w:t>
      </w:r>
    </w:p>
  </w:footnote>
  <w:footnote w:id="6">
    <w:p w14:paraId="678BD1E0" w14:textId="30D3DEA3" w:rsidR="0003222A" w:rsidRPr="0003222A" w:rsidRDefault="0003222A" w:rsidP="0003222A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03222A">
        <w:rPr>
          <w:rFonts w:ascii="Times New Roman" w:hAnsi="Times New Roman" w:cs="Times New Roman"/>
        </w:rPr>
        <w:t>Zarządzenie Nr 155/2023/DGL Prezesa Narodowego Funduszu Zdrowia z dnia 31 października 2023 r. w</w:t>
      </w:r>
      <w:r w:rsidR="00E57E05">
        <w:rPr>
          <w:rFonts w:ascii="Times New Roman" w:hAnsi="Times New Roman" w:cs="Times New Roman"/>
        </w:rPr>
        <w:t> </w:t>
      </w:r>
      <w:r w:rsidRPr="0003222A">
        <w:rPr>
          <w:rFonts w:ascii="Times New Roman" w:hAnsi="Times New Roman" w:cs="Times New Roman"/>
        </w:rPr>
        <w:t>sprawie warunków zawierania i realizacji umów na realizację zalecanych szczepień ochronnych w aptece</w:t>
      </w:r>
      <w:r>
        <w:rPr>
          <w:rFonts w:ascii="Times New Roman" w:hAnsi="Times New Roman" w:cs="Times New Roman"/>
        </w:rPr>
        <w:t>.</w:t>
      </w:r>
    </w:p>
  </w:footnote>
  <w:footnote w:id="7">
    <w:p w14:paraId="5ABF2B78" w14:textId="7AF83FB4" w:rsidR="00871B21" w:rsidRPr="007A4FAA" w:rsidRDefault="00871B21" w:rsidP="007A4FAA">
      <w:pPr>
        <w:pStyle w:val="Tekstprzypisudolnego"/>
        <w:ind w:left="567" w:hanging="567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71B21">
        <w:rPr>
          <w:rFonts w:ascii="Times New Roman" w:hAnsi="Times New Roman" w:cs="Times New Roman"/>
        </w:rPr>
        <w:t xml:space="preserve">4(1). </w:t>
      </w:r>
      <w:r>
        <w:rPr>
          <w:rFonts w:ascii="Times New Roman" w:hAnsi="Times New Roman" w:cs="Times New Roman"/>
        </w:rPr>
        <w:tab/>
      </w:r>
      <w:r w:rsidRPr="007A4FAA">
        <w:rPr>
          <w:rFonts w:ascii="Times New Roman" w:hAnsi="Times New Roman" w:cs="Times New Roman"/>
        </w:rPr>
        <w:t xml:space="preserve">Receptę farmaceutyczną można również wystawić na produkt immunologiczny niezbędny do przeprowadzania w aptece zalecanego szczepienia ochronnego w rozumieniu </w:t>
      </w:r>
      <w:hyperlink r:id="rId12" w:anchor="/document/17507739?unitId=art(19)ust(1)&amp;cm=DOCUMENT" w:tgtFrame="_blank" w:history="1">
        <w:r w:rsidRPr="007A4FAA">
          <w:rPr>
            <w:rFonts w:ascii="Times New Roman" w:hAnsi="Times New Roman" w:cs="Times New Roman"/>
          </w:rPr>
          <w:t>art. 19 ust. 1</w:t>
        </w:r>
      </w:hyperlink>
      <w:r w:rsidRPr="007A4FAA">
        <w:rPr>
          <w:rFonts w:ascii="Times New Roman" w:hAnsi="Times New Roman" w:cs="Times New Roman"/>
        </w:rPr>
        <w:t xml:space="preserve"> ustawy z dnia 5 grudnia 2008 r. o zapobieganiu oraz zwalczaniu zakażeń i chorób zakaźnych u ludzi, w tym z</w:t>
      </w:r>
      <w:r w:rsidR="00835F40">
        <w:rPr>
          <w:rFonts w:ascii="Times New Roman" w:hAnsi="Times New Roman" w:cs="Times New Roman"/>
        </w:rPr>
        <w:t> </w:t>
      </w:r>
      <w:r w:rsidRPr="007A4FAA">
        <w:rPr>
          <w:rFonts w:ascii="Times New Roman" w:hAnsi="Times New Roman" w:cs="Times New Roman"/>
        </w:rPr>
        <w:t xml:space="preserve">uwzględnieniem uprawnień dodatkowych przysługujących na podstawie </w:t>
      </w:r>
      <w:hyperlink r:id="rId13" w:anchor="/document/17127716?unitId=art(43)ust(1)&amp;cm=DOCUMENT" w:tgtFrame="_blank" w:history="1">
        <w:r w:rsidRPr="007A4FAA">
          <w:rPr>
            <w:rFonts w:ascii="Times New Roman" w:hAnsi="Times New Roman" w:cs="Times New Roman"/>
          </w:rPr>
          <w:t>art. 43 ust. 1</w:t>
        </w:r>
      </w:hyperlink>
      <w:r w:rsidRPr="007A4FAA">
        <w:rPr>
          <w:rFonts w:ascii="Times New Roman" w:hAnsi="Times New Roman" w:cs="Times New Roman"/>
        </w:rPr>
        <w:t xml:space="preserve">, </w:t>
      </w:r>
      <w:hyperlink r:id="rId14" w:anchor="/document/17127716?unitId=art(43(a))ust(1)&amp;cm=DOCUMENT" w:tgtFrame="_blank" w:history="1">
        <w:r w:rsidRPr="007A4FAA">
          <w:rPr>
            <w:rFonts w:ascii="Times New Roman" w:hAnsi="Times New Roman" w:cs="Times New Roman"/>
          </w:rPr>
          <w:t>art. 43a ust. 1</w:t>
        </w:r>
      </w:hyperlink>
      <w:r w:rsidRPr="007A4FAA">
        <w:rPr>
          <w:rFonts w:ascii="Times New Roman" w:hAnsi="Times New Roman" w:cs="Times New Roman"/>
        </w:rPr>
        <w:t xml:space="preserve">, </w:t>
      </w:r>
      <w:hyperlink r:id="rId15" w:anchor="/document/17127716?unitId=art(44)ust(1)&amp;cm=DOCUMENT" w:tgtFrame="_blank" w:history="1">
        <w:r w:rsidRPr="007A4FAA">
          <w:rPr>
            <w:rFonts w:ascii="Times New Roman" w:hAnsi="Times New Roman" w:cs="Times New Roman"/>
          </w:rPr>
          <w:t>art. 44 ust. 1</w:t>
        </w:r>
      </w:hyperlink>
      <w:r w:rsidRPr="007A4FAA">
        <w:rPr>
          <w:rFonts w:ascii="Times New Roman" w:hAnsi="Times New Roman" w:cs="Times New Roman"/>
        </w:rPr>
        <w:t xml:space="preserve">, </w:t>
      </w:r>
      <w:hyperlink r:id="rId16" w:anchor="/document/17127716?unitId=art(44)ust(1(a))&amp;cm=DOCUMENT" w:tgtFrame="_blank" w:history="1">
        <w:r w:rsidRPr="007A4FAA">
          <w:rPr>
            <w:rFonts w:ascii="Times New Roman" w:hAnsi="Times New Roman" w:cs="Times New Roman"/>
          </w:rPr>
          <w:t>1a</w:t>
        </w:r>
      </w:hyperlink>
      <w:r w:rsidRPr="007A4FAA">
        <w:rPr>
          <w:rFonts w:ascii="Times New Roman" w:hAnsi="Times New Roman" w:cs="Times New Roman"/>
        </w:rPr>
        <w:t xml:space="preserve"> i </w:t>
      </w:r>
      <w:hyperlink r:id="rId17" w:anchor="/document/17127716?unitId=art(44)ust(1(c))&amp;cm=DOCUMENT" w:tgtFrame="_blank" w:history="1">
        <w:r w:rsidRPr="007A4FAA">
          <w:rPr>
            <w:rFonts w:ascii="Times New Roman" w:hAnsi="Times New Roman" w:cs="Times New Roman"/>
          </w:rPr>
          <w:t>1c</w:t>
        </w:r>
      </w:hyperlink>
      <w:r w:rsidRPr="007A4FAA">
        <w:rPr>
          <w:rFonts w:ascii="Times New Roman" w:hAnsi="Times New Roman" w:cs="Times New Roman"/>
        </w:rPr>
        <w:t xml:space="preserve">, </w:t>
      </w:r>
      <w:hyperlink r:id="rId18" w:anchor="/document/17127716?unitId=art(45)ust(1)&amp;cm=DOCUMENT" w:tgtFrame="_blank" w:history="1">
        <w:r w:rsidRPr="007A4FAA">
          <w:rPr>
            <w:rFonts w:ascii="Times New Roman" w:hAnsi="Times New Roman" w:cs="Times New Roman"/>
          </w:rPr>
          <w:t>art. 45 ust. 1</w:t>
        </w:r>
      </w:hyperlink>
      <w:r w:rsidRPr="007A4FAA">
        <w:rPr>
          <w:rFonts w:ascii="Times New Roman" w:hAnsi="Times New Roman" w:cs="Times New Roman"/>
        </w:rPr>
        <w:t xml:space="preserve"> lub </w:t>
      </w:r>
      <w:hyperlink r:id="rId19" w:anchor="/document/17127716?unitId=art(46)ust(1)&amp;cm=DOCUMENT" w:tgtFrame="_blank" w:history="1">
        <w:r w:rsidRPr="007A4FAA">
          <w:rPr>
            <w:rFonts w:ascii="Times New Roman" w:hAnsi="Times New Roman" w:cs="Times New Roman"/>
          </w:rPr>
          <w:t>art. 46 ust. 1</w:t>
        </w:r>
      </w:hyperlink>
      <w:r w:rsidRPr="007A4FAA">
        <w:rPr>
          <w:rFonts w:ascii="Times New Roman" w:hAnsi="Times New Roman" w:cs="Times New Roman"/>
        </w:rPr>
        <w:t xml:space="preserve"> ustawy z dnia 27 sierpnia 2004 r. o świadczeniach opieki zdrowotnej finansowanych ze środków publicznych. Recepta ta jest podstawą zastosowania produktu immunologicznego w aptece ogólnodostępnej, w której farmaceuta wystawił tę receptę.</w:t>
      </w:r>
    </w:p>
  </w:footnote>
  <w:footnote w:id="8">
    <w:p w14:paraId="380DB256" w14:textId="17EB3BED" w:rsidR="008666A3" w:rsidRPr="008666A3" w:rsidRDefault="008666A3" w:rsidP="008666A3">
      <w:pPr>
        <w:pStyle w:val="Tekstprzypisudolnego"/>
        <w:tabs>
          <w:tab w:val="left" w:pos="567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666A3">
        <w:rPr>
          <w:rFonts w:ascii="Times New Roman" w:hAnsi="Times New Roman" w:cs="Times New Roman"/>
        </w:rPr>
        <w:t>„Samodzielne dokonanie kwalifikacji przez farmaceutę, w stosunku do pacjenta podlegającemu</w:t>
      </w:r>
      <w:r>
        <w:rPr>
          <w:rFonts w:ascii="Times New Roman" w:hAnsi="Times New Roman" w:cs="Times New Roman"/>
        </w:rPr>
        <w:t xml:space="preserve"> </w:t>
      </w:r>
      <w:r w:rsidRPr="008666A3">
        <w:rPr>
          <w:rFonts w:ascii="Times New Roman" w:hAnsi="Times New Roman" w:cs="Times New Roman"/>
        </w:rPr>
        <w:t>zaszczepieniu oraz wykonanie zalecanego szczepienia ochronnego przez farmaceutę zgodnie z przepisami”</w:t>
      </w:r>
    </w:p>
  </w:footnote>
  <w:footnote w:id="9">
    <w:p w14:paraId="2A58F48F" w14:textId="5DDF45A2" w:rsidR="008666A3" w:rsidRPr="008666A3" w:rsidRDefault="008666A3" w:rsidP="008666A3">
      <w:pPr>
        <w:pStyle w:val="Tekstprzypisudolnego"/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666A3">
        <w:rPr>
          <w:rFonts w:ascii="Times New Roman" w:hAnsi="Times New Roman" w:cs="Times New Roman"/>
        </w:rPr>
        <w:t>Szczepienia przeciwko:</w:t>
      </w:r>
    </w:p>
    <w:p w14:paraId="31AAE8A4" w14:textId="77777777" w:rsidR="008666A3" w:rsidRPr="008666A3" w:rsidRDefault="008666A3" w:rsidP="008666A3">
      <w:pPr>
        <w:pStyle w:val="Tekstprzypisudolnego"/>
        <w:numPr>
          <w:ilvl w:val="2"/>
          <w:numId w:val="7"/>
        </w:numPr>
        <w:tabs>
          <w:tab w:val="left" w:pos="567"/>
        </w:tabs>
        <w:ind w:left="426" w:hanging="426"/>
        <w:rPr>
          <w:rFonts w:ascii="Times New Roman" w:hAnsi="Times New Roman" w:cs="Times New Roman"/>
        </w:rPr>
      </w:pPr>
      <w:r w:rsidRPr="008666A3">
        <w:rPr>
          <w:rFonts w:ascii="Times New Roman" w:hAnsi="Times New Roman" w:cs="Times New Roman"/>
        </w:rPr>
        <w:t>GRYPIE i PNEUMOKOKOM dla osób w wieku, który nie jest objęty umowami z NFZ, a więc dla osób, którym nie przysługują świadczenia zdrowotne określone w tych umowach,</w:t>
      </w:r>
    </w:p>
    <w:p w14:paraId="04ABBB7E" w14:textId="77777777" w:rsidR="008666A3" w:rsidRPr="008666A3" w:rsidRDefault="008666A3" w:rsidP="008666A3">
      <w:pPr>
        <w:pStyle w:val="Tekstprzypisudolnego"/>
        <w:numPr>
          <w:ilvl w:val="2"/>
          <w:numId w:val="7"/>
        </w:numPr>
        <w:tabs>
          <w:tab w:val="left" w:pos="567"/>
        </w:tabs>
        <w:ind w:left="426" w:hanging="426"/>
        <w:rPr>
          <w:rFonts w:ascii="Times New Roman" w:hAnsi="Times New Roman" w:cs="Times New Roman"/>
        </w:rPr>
      </w:pPr>
      <w:r w:rsidRPr="008666A3">
        <w:rPr>
          <w:rFonts w:ascii="Times New Roman" w:hAnsi="Times New Roman" w:cs="Times New Roman"/>
        </w:rPr>
        <w:t>przeciwko innym chorobom niż COVID-19, GRYPIE i PNEUMOKOKOM,</w:t>
      </w:r>
    </w:p>
    <w:p w14:paraId="34A27150" w14:textId="4B447111" w:rsidR="008666A3" w:rsidRPr="008666A3" w:rsidRDefault="008666A3" w:rsidP="008666A3">
      <w:pPr>
        <w:pStyle w:val="Tekstprzypisudolnego"/>
        <w:tabs>
          <w:tab w:val="left" w:pos="567"/>
        </w:tabs>
        <w:ind w:left="426" w:hanging="426"/>
        <w:rPr>
          <w:rFonts w:ascii="Times New Roman" w:hAnsi="Times New Roman" w:cs="Times New Roman"/>
        </w:rPr>
      </w:pPr>
    </w:p>
  </w:footnote>
  <w:footnote w:id="10">
    <w:p w14:paraId="10A1872E" w14:textId="58C9C950" w:rsidR="008666A3" w:rsidRPr="008666A3" w:rsidRDefault="008666A3" w:rsidP="008666A3">
      <w:pPr>
        <w:pStyle w:val="Tekstprzypisudolnego"/>
        <w:ind w:left="426" w:hanging="426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666A3">
        <w:rPr>
          <w:rFonts w:ascii="Times New Roman" w:hAnsi="Times New Roman" w:cs="Times New Roman"/>
        </w:rPr>
        <w:t>Patrz: art. 19 ust. 5 ustawy z dnia 5 grudnia 2008 r. o zapobieganiu oraz zwalczaniu zakażeń i chorób zakaźnych u ludzi (</w:t>
      </w:r>
      <w:proofErr w:type="spellStart"/>
      <w:r w:rsidRPr="008666A3">
        <w:rPr>
          <w:rFonts w:ascii="Times New Roman" w:hAnsi="Times New Roman" w:cs="Times New Roman"/>
        </w:rPr>
        <w:t>t.j</w:t>
      </w:r>
      <w:proofErr w:type="spellEnd"/>
      <w:r w:rsidRPr="008666A3">
        <w:rPr>
          <w:rFonts w:ascii="Times New Roman" w:hAnsi="Times New Roman" w:cs="Times New Roman"/>
        </w:rPr>
        <w:t>. Dz.U. z 2024 r. poz. 924,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6FC"/>
    <w:multiLevelType w:val="hybridMultilevel"/>
    <w:tmpl w:val="74E4B63A"/>
    <w:lvl w:ilvl="0" w:tplc="4ABA2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3015F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68C5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9EE"/>
    <w:multiLevelType w:val="hybridMultilevel"/>
    <w:tmpl w:val="29B804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4031"/>
    <w:multiLevelType w:val="multilevel"/>
    <w:tmpl w:val="A01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DC6"/>
    <w:multiLevelType w:val="hybridMultilevel"/>
    <w:tmpl w:val="CDEC78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3C8048DE">
      <w:start w:val="1"/>
      <w:numFmt w:val="decimal"/>
      <w:lvlText w:val="%2)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445C4"/>
    <w:multiLevelType w:val="hybridMultilevel"/>
    <w:tmpl w:val="29B80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4282"/>
    <w:multiLevelType w:val="hybridMultilevel"/>
    <w:tmpl w:val="69B0FA30"/>
    <w:lvl w:ilvl="0" w:tplc="0768A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A2E96"/>
    <w:multiLevelType w:val="multilevel"/>
    <w:tmpl w:val="C158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A32D4"/>
    <w:multiLevelType w:val="multilevel"/>
    <w:tmpl w:val="66AE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31E01"/>
    <w:multiLevelType w:val="multilevel"/>
    <w:tmpl w:val="6146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2088D"/>
    <w:multiLevelType w:val="hybridMultilevel"/>
    <w:tmpl w:val="29B804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11E72"/>
    <w:multiLevelType w:val="hybridMultilevel"/>
    <w:tmpl w:val="D4601960"/>
    <w:lvl w:ilvl="0" w:tplc="DFF44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A0409"/>
    <w:multiLevelType w:val="hybridMultilevel"/>
    <w:tmpl w:val="D67AC1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7E0694"/>
    <w:multiLevelType w:val="multilevel"/>
    <w:tmpl w:val="01EC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E7C96"/>
    <w:multiLevelType w:val="multilevel"/>
    <w:tmpl w:val="A17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694259">
    <w:abstractNumId w:val="2"/>
  </w:num>
  <w:num w:numId="2" w16cid:durableId="1719625318">
    <w:abstractNumId w:val="7"/>
  </w:num>
  <w:num w:numId="3" w16cid:durableId="1077942765">
    <w:abstractNumId w:val="6"/>
  </w:num>
  <w:num w:numId="4" w16cid:durableId="129907201">
    <w:abstractNumId w:val="12"/>
  </w:num>
  <w:num w:numId="5" w16cid:durableId="1175340448">
    <w:abstractNumId w:val="13"/>
  </w:num>
  <w:num w:numId="6" w16cid:durableId="999429502">
    <w:abstractNumId w:val="8"/>
  </w:num>
  <w:num w:numId="7" w16cid:durableId="1103038704">
    <w:abstractNumId w:val="0"/>
  </w:num>
  <w:num w:numId="8" w16cid:durableId="1379744004">
    <w:abstractNumId w:val="5"/>
  </w:num>
  <w:num w:numId="9" w16cid:durableId="362511921">
    <w:abstractNumId w:val="10"/>
  </w:num>
  <w:num w:numId="10" w16cid:durableId="359547216">
    <w:abstractNumId w:val="11"/>
  </w:num>
  <w:num w:numId="11" w16cid:durableId="767385214">
    <w:abstractNumId w:val="3"/>
  </w:num>
  <w:num w:numId="12" w16cid:durableId="592209343">
    <w:abstractNumId w:val="4"/>
  </w:num>
  <w:num w:numId="13" w16cid:durableId="1272324368">
    <w:abstractNumId w:val="9"/>
  </w:num>
  <w:num w:numId="14" w16cid:durableId="206314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69"/>
    <w:rsid w:val="00012893"/>
    <w:rsid w:val="0003222A"/>
    <w:rsid w:val="000B21F8"/>
    <w:rsid w:val="000D3B67"/>
    <w:rsid w:val="000E6F5A"/>
    <w:rsid w:val="00171C9E"/>
    <w:rsid w:val="001961F1"/>
    <w:rsid w:val="001F65B6"/>
    <w:rsid w:val="00221A93"/>
    <w:rsid w:val="002310EB"/>
    <w:rsid w:val="00231599"/>
    <w:rsid w:val="00252BC0"/>
    <w:rsid w:val="00263AA8"/>
    <w:rsid w:val="002D109C"/>
    <w:rsid w:val="002E412E"/>
    <w:rsid w:val="0036550A"/>
    <w:rsid w:val="003A241B"/>
    <w:rsid w:val="004227B6"/>
    <w:rsid w:val="00456D3B"/>
    <w:rsid w:val="00473E4D"/>
    <w:rsid w:val="0048506E"/>
    <w:rsid w:val="004E06A8"/>
    <w:rsid w:val="004F15DB"/>
    <w:rsid w:val="00562385"/>
    <w:rsid w:val="005A3A0B"/>
    <w:rsid w:val="006342C9"/>
    <w:rsid w:val="00647939"/>
    <w:rsid w:val="0068711B"/>
    <w:rsid w:val="00696695"/>
    <w:rsid w:val="006E2BA9"/>
    <w:rsid w:val="006F0BD0"/>
    <w:rsid w:val="006F6C2A"/>
    <w:rsid w:val="00744DF4"/>
    <w:rsid w:val="007519DF"/>
    <w:rsid w:val="00763661"/>
    <w:rsid w:val="007A3394"/>
    <w:rsid w:val="007A4FAA"/>
    <w:rsid w:val="007C7955"/>
    <w:rsid w:val="007F0E9B"/>
    <w:rsid w:val="00835F40"/>
    <w:rsid w:val="00865F8D"/>
    <w:rsid w:val="008666A3"/>
    <w:rsid w:val="00871B21"/>
    <w:rsid w:val="00872C40"/>
    <w:rsid w:val="00881D07"/>
    <w:rsid w:val="00893CA9"/>
    <w:rsid w:val="008A3491"/>
    <w:rsid w:val="008A677D"/>
    <w:rsid w:val="008E1B7E"/>
    <w:rsid w:val="00910469"/>
    <w:rsid w:val="0092119E"/>
    <w:rsid w:val="00936F7A"/>
    <w:rsid w:val="00937ED6"/>
    <w:rsid w:val="00975A9D"/>
    <w:rsid w:val="009B4B6B"/>
    <w:rsid w:val="009E7A76"/>
    <w:rsid w:val="00A00441"/>
    <w:rsid w:val="00A33174"/>
    <w:rsid w:val="00A365B5"/>
    <w:rsid w:val="00A90815"/>
    <w:rsid w:val="00AD37CB"/>
    <w:rsid w:val="00AE6A83"/>
    <w:rsid w:val="00AF4D6C"/>
    <w:rsid w:val="00B34AAC"/>
    <w:rsid w:val="00B411FF"/>
    <w:rsid w:val="00B5275C"/>
    <w:rsid w:val="00B60E6A"/>
    <w:rsid w:val="00B75C37"/>
    <w:rsid w:val="00B81548"/>
    <w:rsid w:val="00B96025"/>
    <w:rsid w:val="00BA53F7"/>
    <w:rsid w:val="00BC2FB3"/>
    <w:rsid w:val="00C87EC7"/>
    <w:rsid w:val="00CA537C"/>
    <w:rsid w:val="00CF0A00"/>
    <w:rsid w:val="00D21819"/>
    <w:rsid w:val="00D636CD"/>
    <w:rsid w:val="00D84324"/>
    <w:rsid w:val="00DE47FD"/>
    <w:rsid w:val="00E10C59"/>
    <w:rsid w:val="00E57E05"/>
    <w:rsid w:val="00E71DAB"/>
    <w:rsid w:val="00EC0C19"/>
    <w:rsid w:val="00F218DD"/>
    <w:rsid w:val="00F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01A2"/>
  <w15:chartTrackingRefBased/>
  <w15:docId w15:val="{DAEEB0FD-75FB-4CB6-8B69-50327F8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4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4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4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4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4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4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4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4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4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4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46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E7A7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A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8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548"/>
  </w:style>
  <w:style w:type="paragraph" w:styleId="Stopka">
    <w:name w:val="footer"/>
    <w:basedOn w:val="Normalny"/>
    <w:link w:val="StopkaZnak"/>
    <w:uiPriority w:val="99"/>
    <w:unhideWhenUsed/>
    <w:rsid w:val="00B8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5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D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6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6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6C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3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1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25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07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4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6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6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54E4-FFE4-4408-A907-CB834838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Ciszkowski</dc:creator>
  <cp:keywords/>
  <dc:description/>
  <cp:lastModifiedBy>Mariusz Ciszkowski</cp:lastModifiedBy>
  <cp:revision>4</cp:revision>
  <dcterms:created xsi:type="dcterms:W3CDTF">2025-02-27T09:20:00Z</dcterms:created>
  <dcterms:modified xsi:type="dcterms:W3CDTF">2025-02-27T09:20:00Z</dcterms:modified>
</cp:coreProperties>
</file>